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Зарегистрирован</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распоряжением Администрации</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Курской области</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469-р от 19 августа 2005 г.</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proofErr w:type="gramStart"/>
      <w:r>
        <w:rPr>
          <w:rFonts w:ascii="Courier New" w:hAnsi="Courier New" w:cs="Courier New"/>
          <w:color w:val="000000"/>
          <w:sz w:val="20"/>
          <w:szCs w:val="20"/>
        </w:rPr>
        <w:t>Принят</w:t>
      </w:r>
      <w:proofErr w:type="gramEnd"/>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решением Собрания депутатов</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proofErr w:type="spellStart"/>
      <w:r>
        <w:rPr>
          <w:rFonts w:ascii="Courier New" w:hAnsi="Courier New" w:cs="Courier New"/>
          <w:color w:val="000000"/>
          <w:sz w:val="20"/>
          <w:szCs w:val="20"/>
        </w:rPr>
        <w:t>Старковского</w:t>
      </w:r>
      <w:proofErr w:type="spellEnd"/>
      <w:r>
        <w:rPr>
          <w:rFonts w:ascii="Courier New" w:hAnsi="Courier New" w:cs="Courier New"/>
          <w:color w:val="000000"/>
          <w:sz w:val="20"/>
          <w:szCs w:val="20"/>
        </w:rPr>
        <w:t xml:space="preserve"> сельсовета</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Октябрьского района</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35 от 30 мая 2005 г.</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xml:space="preserve">Глава </w:t>
      </w:r>
      <w:proofErr w:type="spellStart"/>
      <w:r>
        <w:rPr>
          <w:rFonts w:ascii="Courier New" w:hAnsi="Courier New" w:cs="Courier New"/>
          <w:color w:val="000000"/>
          <w:sz w:val="20"/>
          <w:szCs w:val="20"/>
        </w:rPr>
        <w:t>Старковского</w:t>
      </w:r>
      <w:proofErr w:type="spellEnd"/>
      <w:r>
        <w:rPr>
          <w:rFonts w:ascii="Courier New" w:hAnsi="Courier New" w:cs="Courier New"/>
          <w:color w:val="000000"/>
          <w:sz w:val="20"/>
          <w:szCs w:val="20"/>
        </w:rPr>
        <w:t xml:space="preserve"> сельсовета</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Октябрьского района</w:t>
      </w:r>
    </w:p>
    <w:p w:rsidR="00C501A9" w:rsidRDefault="00C501A9" w:rsidP="00C501A9">
      <w:pPr>
        <w:pStyle w:val="htmlpreformatted"/>
        <w:spacing w:before="0" w:beforeAutospacing="0" w:after="0" w:afterAutospacing="0"/>
        <w:ind w:firstLine="567"/>
        <w:jc w:val="both"/>
        <w:rPr>
          <w:rFonts w:ascii="Courier New" w:hAnsi="Courier New" w:cs="Courier New"/>
          <w:color w:val="000000"/>
          <w:sz w:val="20"/>
          <w:szCs w:val="20"/>
        </w:rPr>
      </w:pPr>
      <w:r>
        <w:rPr>
          <w:rFonts w:ascii="Courier New" w:hAnsi="Courier New" w:cs="Courier New"/>
          <w:color w:val="000000"/>
          <w:sz w:val="20"/>
          <w:szCs w:val="20"/>
        </w:rPr>
        <w:t xml:space="preserve">Н.Ф. </w:t>
      </w:r>
      <w:proofErr w:type="spellStart"/>
      <w:r>
        <w:rPr>
          <w:rFonts w:ascii="Courier New" w:hAnsi="Courier New" w:cs="Courier New"/>
          <w:color w:val="000000"/>
          <w:sz w:val="20"/>
          <w:szCs w:val="20"/>
        </w:rPr>
        <w:t>Цуканова</w:t>
      </w:r>
      <w:proofErr w:type="spellEnd"/>
    </w:p>
    <w:p w:rsidR="00C501A9" w:rsidRDefault="00C501A9" w:rsidP="00C501A9">
      <w:pPr>
        <w:pStyle w:val="caption"/>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УСТАВ МУНИЦИПАЛЬНОГО ОБРАЗОВАНИЯ «СТАРКОВСКИЙ СЕЛЬСОВЕТ» ОКТЯБРЬСКОГО РАЙОНА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Настоящий Устав в соответствии с </w:t>
      </w:r>
      <w:hyperlink r:id="rId4" w:history="1">
        <w:r>
          <w:rPr>
            <w:rStyle w:val="hyperlink"/>
            <w:rFonts w:ascii="Arial" w:hAnsi="Arial" w:cs="Arial"/>
            <w:color w:val="0000FF"/>
          </w:rPr>
          <w:t>Конституцией Российской Федерации</w:t>
        </w:r>
      </w:hyperlink>
      <w:r>
        <w:rPr>
          <w:rFonts w:ascii="Arial" w:hAnsi="Arial" w:cs="Arial"/>
          <w:color w:val="000000"/>
        </w:rPr>
        <w:t>, </w:t>
      </w:r>
      <w:hyperlink r:id="rId5"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иными федеральными законами и законами Курской области закрепляет правовые основы местного самоуправления в муниципальном образовании «</w:t>
      </w:r>
      <w:proofErr w:type="spellStart"/>
      <w:r>
        <w:rPr>
          <w:rFonts w:ascii="Arial" w:hAnsi="Arial" w:cs="Arial"/>
          <w:color w:val="000000"/>
        </w:rPr>
        <w:t>Старковский</w:t>
      </w:r>
      <w:proofErr w:type="spellEnd"/>
      <w:r>
        <w:rPr>
          <w:rFonts w:ascii="Arial" w:hAnsi="Arial" w:cs="Arial"/>
          <w:color w:val="000000"/>
        </w:rPr>
        <w:t xml:space="preserve"> сельсовет», определяет порядок формирования органов местного самоуправления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 иные вопросы осуществления полномочий органов местного самоуправления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 по решению вопросов</w:t>
      </w:r>
      <w:proofErr w:type="gramEnd"/>
      <w:r>
        <w:rPr>
          <w:rFonts w:ascii="Arial" w:hAnsi="Arial" w:cs="Arial"/>
          <w:color w:val="000000"/>
        </w:rPr>
        <w:t xml:space="preserve"> местного значения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Настоящий Устав является нормативным правовым актом, действующим на всей территории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 в соответствии с которым население осуществляет местное самоуправление на территории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 xml:space="preserve">ГЛАВА 1. </w:t>
      </w:r>
      <w:proofErr w:type="spellStart"/>
      <w:r>
        <w:rPr>
          <w:rFonts w:ascii="Arial" w:hAnsi="Arial" w:cs="Arial"/>
          <w:b/>
          <w:bCs/>
          <w:color w:val="000000"/>
          <w:sz w:val="28"/>
          <w:szCs w:val="28"/>
        </w:rPr>
        <w:t>Старковский</w:t>
      </w:r>
      <w:proofErr w:type="spellEnd"/>
      <w:r>
        <w:rPr>
          <w:rFonts w:ascii="Arial" w:hAnsi="Arial" w:cs="Arial"/>
          <w:b/>
          <w:bCs/>
          <w:color w:val="000000"/>
          <w:sz w:val="28"/>
          <w:szCs w:val="28"/>
        </w:rPr>
        <w:t xml:space="preserve"> сельсовет и его территория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1. Статус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Муниципальное образование «</w:t>
      </w:r>
      <w:proofErr w:type="spellStart"/>
      <w:r>
        <w:rPr>
          <w:rFonts w:ascii="Arial" w:hAnsi="Arial" w:cs="Arial"/>
          <w:color w:val="000000"/>
        </w:rPr>
        <w:t>Старковский</w:t>
      </w:r>
      <w:proofErr w:type="spellEnd"/>
      <w:r>
        <w:rPr>
          <w:rFonts w:ascii="Arial" w:hAnsi="Arial" w:cs="Arial"/>
          <w:color w:val="000000"/>
        </w:rPr>
        <w:t xml:space="preserve"> сельсовет» Октябрьского района Курской области (далее по тексту </w:t>
      </w:r>
      <w:proofErr w:type="spellStart"/>
      <w:r>
        <w:rPr>
          <w:rFonts w:ascii="Arial" w:hAnsi="Arial" w:cs="Arial"/>
          <w:color w:val="000000"/>
        </w:rPr>
        <w:t>Старковский</w:t>
      </w:r>
      <w:proofErr w:type="spellEnd"/>
      <w:r>
        <w:rPr>
          <w:rFonts w:ascii="Arial" w:hAnsi="Arial" w:cs="Arial"/>
          <w:color w:val="000000"/>
        </w:rPr>
        <w:t xml:space="preserve"> сельсовет, сельсовет, муниципальное образование) образован в соответствии с </w:t>
      </w:r>
      <w:hyperlink r:id="rId6" w:history="1">
        <w:r>
          <w:rPr>
            <w:rStyle w:val="hyperlink"/>
            <w:rFonts w:ascii="Arial" w:hAnsi="Arial" w:cs="Arial"/>
            <w:color w:val="0000FF"/>
          </w:rPr>
          <w:t>Законом Курской области «О муниципальных образованиях Курской области»</w:t>
        </w:r>
      </w:hyperlink>
      <w:r>
        <w:rPr>
          <w:rFonts w:ascii="Arial" w:hAnsi="Arial" w:cs="Arial"/>
          <w:color w:val="000000"/>
        </w:rPr>
        <w:t> и имеет статус сельского поселения.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2. Территория и границы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Территория и границы </w:t>
      </w:r>
      <w:proofErr w:type="spellStart"/>
      <w:r>
        <w:rPr>
          <w:rFonts w:ascii="Arial" w:hAnsi="Arial" w:cs="Arial"/>
          <w:color w:val="000000"/>
        </w:rPr>
        <w:t>Старковского</w:t>
      </w:r>
      <w:proofErr w:type="spellEnd"/>
      <w:r>
        <w:rPr>
          <w:rFonts w:ascii="Arial" w:hAnsi="Arial" w:cs="Arial"/>
          <w:color w:val="000000"/>
        </w:rPr>
        <w:t xml:space="preserve">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w:t>
      </w:r>
      <w:proofErr w:type="spellStart"/>
      <w:r>
        <w:rPr>
          <w:rFonts w:ascii="Arial" w:hAnsi="Arial" w:cs="Arial"/>
          <w:color w:val="000000"/>
        </w:rPr>
        <w:t>Старковского</w:t>
      </w:r>
      <w:proofErr w:type="spellEnd"/>
      <w:r>
        <w:rPr>
          <w:rFonts w:ascii="Arial" w:hAnsi="Arial" w:cs="Arial"/>
          <w:color w:val="000000"/>
        </w:rPr>
        <w:t xml:space="preserve"> сельсовета, является схема </w:t>
      </w:r>
      <w:proofErr w:type="spellStart"/>
      <w:r>
        <w:rPr>
          <w:rFonts w:ascii="Arial" w:hAnsi="Arial" w:cs="Arial"/>
          <w:color w:val="000000"/>
        </w:rPr>
        <w:t>Старковского</w:t>
      </w:r>
      <w:proofErr w:type="spellEnd"/>
      <w:r>
        <w:rPr>
          <w:rFonts w:ascii="Arial" w:hAnsi="Arial" w:cs="Arial"/>
          <w:color w:val="000000"/>
        </w:rPr>
        <w:t xml:space="preserve"> сельсовета, разработанная в соответствии с требованиями градостроительного и земельного законодательства, и описание границ </w:t>
      </w:r>
      <w:proofErr w:type="spellStart"/>
      <w:r>
        <w:rPr>
          <w:rFonts w:ascii="Arial" w:hAnsi="Arial" w:cs="Arial"/>
          <w:color w:val="000000"/>
        </w:rPr>
        <w:t>Старковского</w:t>
      </w:r>
      <w:proofErr w:type="spellEnd"/>
      <w:r>
        <w:rPr>
          <w:rFonts w:ascii="Arial" w:hAnsi="Arial" w:cs="Arial"/>
          <w:color w:val="000000"/>
        </w:rPr>
        <w:t xml:space="preserve"> сельсовета (приложение 1 и 2 к настоящему Уставу).</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Изменение границ сельсовета осуществляется в соответствии со статьями 11-13 </w:t>
      </w:r>
      <w:hyperlink r:id="rId7" w:history="1">
        <w:r>
          <w:rPr>
            <w:rStyle w:val="hyperlink"/>
            <w:rFonts w:ascii="Arial" w:hAnsi="Arial" w:cs="Arial"/>
            <w:color w:val="0000FF"/>
          </w:rPr>
          <w:t>Федерального закона «Об общих принципах организации местного самоуправления в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Площадь </w:t>
      </w:r>
      <w:proofErr w:type="spellStart"/>
      <w:r>
        <w:rPr>
          <w:rFonts w:ascii="Arial" w:hAnsi="Arial" w:cs="Arial"/>
          <w:color w:val="000000"/>
        </w:rPr>
        <w:t>Старковского</w:t>
      </w:r>
      <w:proofErr w:type="spellEnd"/>
      <w:r>
        <w:rPr>
          <w:rFonts w:ascii="Arial" w:hAnsi="Arial" w:cs="Arial"/>
          <w:color w:val="000000"/>
        </w:rPr>
        <w:t xml:space="preserve"> сельсовета составляет 65,07 кв. километров.</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ГЛАВА 2. Вопросы местного значения.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3. Вопросы местного значения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К вопросам местного значения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относятся: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1) формирование, утверждение, исполнение бюджета </w:t>
      </w:r>
      <w:proofErr w:type="spellStart"/>
      <w:r>
        <w:rPr>
          <w:rFonts w:ascii="Arial" w:hAnsi="Arial" w:cs="Arial"/>
          <w:color w:val="000000"/>
        </w:rPr>
        <w:t>Старковского</w:t>
      </w:r>
      <w:proofErr w:type="spellEnd"/>
      <w:r>
        <w:rPr>
          <w:rFonts w:ascii="Arial" w:hAnsi="Arial" w:cs="Arial"/>
          <w:color w:val="000000"/>
        </w:rPr>
        <w:t xml:space="preserve"> сельсовета и </w:t>
      </w:r>
      <w:proofErr w:type="gramStart"/>
      <w:r>
        <w:rPr>
          <w:rFonts w:ascii="Arial" w:hAnsi="Arial" w:cs="Arial"/>
          <w:color w:val="000000"/>
        </w:rPr>
        <w:t>контроль за</w:t>
      </w:r>
      <w:proofErr w:type="gramEnd"/>
      <w:r>
        <w:rPr>
          <w:rFonts w:ascii="Arial" w:hAnsi="Arial" w:cs="Arial"/>
          <w:color w:val="000000"/>
        </w:rPr>
        <w:t xml:space="preserve"> исполнением данного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установление, изменение и отмена местных налогов и сборов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владение, пользование и распоряжение имуществом, находящимся в муниципальной собственности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организация в границах сельсовета </w:t>
      </w:r>
      <w:proofErr w:type="spellStart"/>
      <w:r>
        <w:rPr>
          <w:rFonts w:ascii="Arial" w:hAnsi="Arial" w:cs="Arial"/>
          <w:color w:val="000000"/>
        </w:rPr>
        <w:t>электро</w:t>
      </w:r>
      <w:proofErr w:type="spellEnd"/>
      <w:r>
        <w:rPr>
          <w:rFonts w:ascii="Arial" w:hAnsi="Arial" w:cs="Arial"/>
          <w:color w:val="000000"/>
        </w:rPr>
        <w:t>-, тепл</w:t>
      </w:r>
      <w:proofErr w:type="gramStart"/>
      <w:r>
        <w:rPr>
          <w:rFonts w:ascii="Arial" w:hAnsi="Arial" w:cs="Arial"/>
          <w:color w:val="000000"/>
        </w:rPr>
        <w:t>о-</w:t>
      </w:r>
      <w:proofErr w:type="gramEnd"/>
      <w:r>
        <w:rPr>
          <w:rFonts w:ascii="Arial" w:hAnsi="Arial" w:cs="Arial"/>
          <w:color w:val="000000"/>
        </w:rPr>
        <w:t xml:space="preserve">, </w:t>
      </w:r>
      <w:proofErr w:type="spellStart"/>
      <w:r>
        <w:rPr>
          <w:rFonts w:ascii="Arial" w:hAnsi="Arial" w:cs="Arial"/>
          <w:color w:val="000000"/>
        </w:rPr>
        <w:t>газо</w:t>
      </w:r>
      <w:proofErr w:type="spellEnd"/>
      <w:r>
        <w:rPr>
          <w:rFonts w:ascii="Arial" w:hAnsi="Arial" w:cs="Arial"/>
          <w:color w:val="000000"/>
        </w:rPr>
        <w:t>- и водоснабжения населения, водоотведения, снабжения населения топливом;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обеспечение малоимущих граждан, проживающих в сельсовете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создание условий для предоставления транспортных услуг населению и организация транспортного обслуживания населения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участие в предупреждении и ликвидации последствий чрезвычайных ситуаций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обеспечение первичных мер пожарной безопасности в границах населенных пунктов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создание условий для обеспечения жителей сельсовета услугами связи, общественного питания, торговли и бытового обслуживания;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11) организация библиотечного обслуживания населения;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12) создание условий для организации досуга и обеспечения жителей сельсовета услугами организаций культуры;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13) охрана и сохранение объектов культурного наследия (памятников истории и культуры) местного (муниципального) значения, расположенных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14) обеспечение условий для развития на территории сельсовета массовой физической культуры и спорта;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15) создание условий для массового отдыха жителей сельсовета и организация обустройства мест массового отдыха населения;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16) оказание содействия в установлении в соответствии с федеральным законом опеки и попечительства над нуждающимися в этом жителями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17) формирование архивных фондов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18) организация сбора и вывоза бытовых отходов и мусора;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19) организация благоустройства и озеленения территории сельсовета, использования и охраны лесов, расположенных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20) утверждение генеральных планов сельсовета, правил землепользования и застройки, утверждение подготовленной на основе генеральных планов сельсовета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резервирование и изъятие, в том числе путем выкупа, земельных участков в границах сельсовета для муниципальных нужд, осуществление земельного контроля за использованием земель сельсовета;</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21) организация освещения улиц и установки указателей с названиями улиц и номерами домов;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22) организация ритуальных услуг и содержание мест захоронения.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23) организация и осуществление мероприятий по гражданской обороне, защите населения и территории сельсовета от чрезвычайных ситуаций природного и техногенного характера;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24) создание, содержание и организация деятельности аварийно-спасательных служб и (или) аварийно-спасательных формирований на территории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25) организация и осуществление мероприятий по мобилизационной подготовке муниципальных предприятий и учреждений, находящихся на территории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26) осуществление мероприятий по обеспечению безопасности людей на водных объектах, охране их жизни и здоровья;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27) создание, развитие и обеспечение охраны лечебно-оздоровительных местностей и курортов местного значения на территории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 xml:space="preserve">Органы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бюджета Курской области).</w:t>
      </w:r>
      <w:proofErr w:type="gramEnd"/>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4. Органы местного самоуправления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Органами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являются: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 представительный орган муниципального образования - Собрание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 Октябрьского района (далее Собрание депутатов, Собрание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 глава муниципального образования - глава </w:t>
      </w:r>
      <w:proofErr w:type="spellStart"/>
      <w:r>
        <w:rPr>
          <w:rFonts w:ascii="Arial" w:hAnsi="Arial" w:cs="Arial"/>
          <w:color w:val="000000"/>
        </w:rPr>
        <w:t>Старковского</w:t>
      </w:r>
      <w:proofErr w:type="spellEnd"/>
      <w:r>
        <w:rPr>
          <w:rFonts w:ascii="Arial" w:hAnsi="Arial" w:cs="Arial"/>
          <w:color w:val="000000"/>
        </w:rPr>
        <w:t xml:space="preserve"> сельсовета Октябрьского района (далее глава сельсовета, глава </w:t>
      </w:r>
      <w:proofErr w:type="spellStart"/>
      <w:r>
        <w:rPr>
          <w:rFonts w:ascii="Arial" w:hAnsi="Arial" w:cs="Arial"/>
          <w:color w:val="000000"/>
        </w:rPr>
        <w:t>Старковского</w:t>
      </w:r>
      <w:proofErr w:type="spellEnd"/>
      <w:r>
        <w:rPr>
          <w:rFonts w:ascii="Arial" w:hAnsi="Arial" w:cs="Arial"/>
          <w:color w:val="000000"/>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 местная администрация (исполнительно-распорядительный орган муниципального образования) - администрация </w:t>
      </w:r>
      <w:proofErr w:type="spellStart"/>
      <w:r>
        <w:rPr>
          <w:rFonts w:ascii="Arial" w:hAnsi="Arial" w:cs="Arial"/>
          <w:color w:val="000000"/>
        </w:rPr>
        <w:t>Старковского</w:t>
      </w:r>
      <w:proofErr w:type="spellEnd"/>
      <w:r>
        <w:rPr>
          <w:rFonts w:ascii="Arial" w:hAnsi="Arial" w:cs="Arial"/>
          <w:color w:val="000000"/>
        </w:rPr>
        <w:t xml:space="preserve"> сельсовета Октябрьского района (далее администрация сельсовета, администрация </w:t>
      </w:r>
      <w:proofErr w:type="spellStart"/>
      <w:r>
        <w:rPr>
          <w:rFonts w:ascii="Arial" w:hAnsi="Arial" w:cs="Arial"/>
          <w:color w:val="000000"/>
        </w:rPr>
        <w:t>Старковского</w:t>
      </w:r>
      <w:proofErr w:type="spellEnd"/>
      <w:r>
        <w:rPr>
          <w:rFonts w:ascii="Arial" w:hAnsi="Arial" w:cs="Arial"/>
          <w:color w:val="000000"/>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 контрольный орган муниципального образования - ревизионная комиссия </w:t>
      </w:r>
      <w:proofErr w:type="spellStart"/>
      <w:r>
        <w:rPr>
          <w:rFonts w:ascii="Arial" w:hAnsi="Arial" w:cs="Arial"/>
          <w:color w:val="000000"/>
        </w:rPr>
        <w:t>Старковского</w:t>
      </w:r>
      <w:proofErr w:type="spellEnd"/>
      <w:r>
        <w:rPr>
          <w:rFonts w:ascii="Arial" w:hAnsi="Arial" w:cs="Arial"/>
          <w:color w:val="000000"/>
        </w:rPr>
        <w:t xml:space="preserve"> сельсовета Октябрьского района (далее контрольный орган).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Собрание депутатов и администрация сельсовета обладают правами юридического лица .</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Органы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не входят в систему органов государственной власти.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Финансирование расходов на содержание органов местного самоуправления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 осуществляется за счет средств местного бюджета.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5. Полномочия органов местного самоуправления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 по решению вопросов местного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В целях решения вопросов местного значения органы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обладают следующими полномочиями: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принятие Устава муниципального образования и внесение в него изменений и дополнений, издание муниципальных правовых актов;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установление официальных символов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создание муниципальных предприятий и учреждений, финансирование муниципальных учреждений, формирование и размещение муниципального заказа;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учреждение печатного средства массовой информации для опубликования муниципальных правовых актов, иной официальной информации;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осуществление международных и внешнеэкономических связей в соответствии с федеральными законами;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иными полномочиями в соответствии с </w:t>
      </w:r>
      <w:hyperlink r:id="rId8"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настоящим Уставом.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Полномочия органов местного самоуправления, установленные настоящей статьей, осуществляются органами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6. Правовые акты органов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Органы местного самоуправления и должностные лица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в пределах своих полномочий по вопросам местного значения издают муниципальные правовые акты.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В систему муниципальных правых актов входят:</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Устав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правовые акты, принятые на местном референдуме, нормативные и иные правовые акты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правовые акты главы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Иные муниципальные правовые акты не должны противоречить Уставу муниципального образованию и правовым </w:t>
      </w:r>
      <w:proofErr w:type="gramStart"/>
      <w:r>
        <w:rPr>
          <w:rFonts w:ascii="Arial" w:hAnsi="Arial" w:cs="Arial"/>
          <w:color w:val="000000"/>
        </w:rPr>
        <w:t>актам</w:t>
      </w:r>
      <w:proofErr w:type="gramEnd"/>
      <w:r>
        <w:rPr>
          <w:rFonts w:ascii="Arial" w:hAnsi="Arial" w:cs="Arial"/>
          <w:color w:val="000000"/>
        </w:rPr>
        <w:t xml:space="preserve"> принятым на местном референдуме (сходе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Собрание депутатов по </w:t>
      </w:r>
      <w:proofErr w:type="gramStart"/>
      <w:r>
        <w:rPr>
          <w:rFonts w:ascii="Arial" w:hAnsi="Arial" w:cs="Arial"/>
          <w:color w:val="000000"/>
        </w:rPr>
        <w:t>вопросам</w:t>
      </w:r>
      <w:proofErr w:type="gramEnd"/>
      <w:r>
        <w:rPr>
          <w:rFonts w:ascii="Arial" w:hAnsi="Arial" w:cs="Arial"/>
          <w:color w:val="000000"/>
        </w:rPr>
        <w:t xml:space="preserve">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w:t>
      </w:r>
      <w:proofErr w:type="spellStart"/>
      <w:r>
        <w:rPr>
          <w:rFonts w:ascii="Arial" w:hAnsi="Arial" w:cs="Arial"/>
          <w:color w:val="000000"/>
        </w:rPr>
        <w:t>Старковского</w:t>
      </w:r>
      <w:proofErr w:type="spellEnd"/>
      <w:r>
        <w:rPr>
          <w:rFonts w:ascii="Arial" w:hAnsi="Arial" w:cs="Arial"/>
          <w:color w:val="000000"/>
        </w:rPr>
        <w:t xml:space="preserve"> сельсовета, а также решения по вопросам организации своей деятельности.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5. Глава сельсовета в пределах своих полномочий, установленных настоящим Уставом и решениями Собрания депутатов, издает постановления и распоряжения по вопросам, установленным пунктом 6 настоящей статьи.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6. </w:t>
      </w:r>
      <w:proofErr w:type="gramStart"/>
      <w:r>
        <w:rPr>
          <w:rFonts w:ascii="Arial" w:hAnsi="Arial" w:cs="Arial"/>
          <w:color w:val="000000"/>
        </w:rPr>
        <w:t>Глава администрации сельсовета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по вопросам организации работы администрации сельсовета.</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на рассмотрение которых вносятся указанные проекты.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Муниципальные правовые акты вступают в силу в срок установленный этими актами за исключением</w:t>
      </w:r>
      <w:proofErr w:type="gramStart"/>
      <w:r>
        <w:rPr>
          <w:rFonts w:ascii="Arial" w:hAnsi="Arial" w:cs="Arial"/>
          <w:color w:val="000000"/>
        </w:rPr>
        <w:t xml:space="preserve"> :</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нормативных правовых актов Собрания депутатов о налогах и сборах, которые вступают в силу в соответствии с </w:t>
      </w:r>
      <w:hyperlink r:id="rId9" w:history="1">
        <w:r>
          <w:rPr>
            <w:rStyle w:val="hyperlink"/>
            <w:rFonts w:ascii="Arial" w:hAnsi="Arial" w:cs="Arial"/>
            <w:color w:val="0000FF"/>
          </w:rPr>
          <w:t>Налоговым кодексом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муниципальных правовых актов, затрагивающих права, свободы и обязанности человека и гражданина, которые вступают в силу после их официального опубликования (обнародования).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сельсовета в 7-дневный срок в газете «Районные вести»,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10. </w:t>
      </w:r>
      <w:proofErr w:type="gramStart"/>
      <w:r>
        <w:rPr>
          <w:rFonts w:ascii="Arial" w:hAnsi="Arial" w:cs="Arial"/>
          <w:color w:val="000000"/>
        </w:rP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в 7-дневный срок в общедоступном месте, обеспечиваемым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11. </w:t>
      </w:r>
      <w:proofErr w:type="gramStart"/>
      <w:r>
        <w:rPr>
          <w:rFonts w:ascii="Arial" w:hAnsi="Arial" w:cs="Arial"/>
          <w:color w:val="000000"/>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roofErr w:type="gramEnd"/>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7. Взаимодействие органов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Осуществляя взаимодействие с Собранием депутатов глава сельсовета вправе</w:t>
      </w:r>
      <w:proofErr w:type="gramEnd"/>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вносить предложения о созыве внеочередных заседаний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предлагать вопросы в повестку дня заседаний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вносить на рассмотрение Собрания депутатов проекты правовых актов;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4) выступать с докладом или содокладом по вопросам повестки заседаний Собрания депутатов;</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ГЛАВА 3. Участие населения в осуществлении местного самоуправления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8. Участие населения в местном самоуправлении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Население муниципального образования участвует в местном самоуправлении посредством: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участия в местном референдуме;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участия в собраниях;</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участия в муниципальных выборах;</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участия в территориальном общественном самоуправлении;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равного доступа к муниципальной службе;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индивидуального и коллективного обращения в органы и к должностным лицам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осуществления правотворческой инициативы;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присутствия на заседаниях Собрания депутатов и участия в публичных слушаниях;</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получения в установленном порядке полной и достоверной информации о деятельности органов и должностных лиц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Высшим и непосредственным выражением власти граждан на территории муниципального образования являются местный референдум и муниципальные выборы.</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9. Местный референдум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Местный референдум может проводиться на всей территории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Решение о назначении местного референдума принимается Собранием депутатов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по инициативе, выдвинутой гражданами Российской Федерации, имеющими право на участие в местном референдуме;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по инициативе Собрания депутатов и главы администрации сельсовета, выдвинутой ими совместно.</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должно составлять не менее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Инициатива проведения референдума, выдвинутая совместно Собранием депутатов и главой администрации сельсовета, оформляется правовыми актами Собрания депутатов и главы администрации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5. Собрание депутатов сельсовета обязано назначить местный референдум в течение 30 дней со дня поступления в Собрание депутатов документов о выдвижении инициативы проведения местного референдума.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 случае если местный референдум не назначен Собранием депутатов в установленные сроки, референдум назначается судом на основании обращений граждан, избирательных объединений, главы сельсовета, органов государственной власти Курской области или прокурора. В случае</w:t>
      </w:r>
      <w:proofErr w:type="gramStart"/>
      <w:r>
        <w:rPr>
          <w:rFonts w:ascii="Arial" w:hAnsi="Arial" w:cs="Arial"/>
          <w:color w:val="000000"/>
        </w:rPr>
        <w:t>,</w:t>
      </w:r>
      <w:proofErr w:type="gramEnd"/>
      <w:r>
        <w:rPr>
          <w:rFonts w:ascii="Arial" w:hAnsi="Arial" w:cs="Arial"/>
          <w:color w:val="000000"/>
        </w:rPr>
        <w:t xml:space="preserve"> если местный референдум назначен судом, местный референдум организуется избирательной комиссией муниципального образования, а обеспечение проведения местного референдума осуществляется Администрацией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Итоги голосования и принятое на местном референдуме решение подлежат официальному опубликованию (обнародованию).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регулируется законом Курской области.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10. Муниципальные выборы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Муниципальные выборы проводятся в целях избрания депутатов Собрания депутатов и главы сельсовета на основе всеобщего равного и прямого избирательного права при тайном голосовании.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Муниципальные выборы назначаются Собранием депутатов сельсовета. Решение о назначении выборов должно быть принято не позднее, чем за 65 дней до истечения срока, на который были избраны соответствующий орган или депутаты. Голосование на выборах депутатов Собрания депутатов, главы сельсовета должно быть проведено не позднее чем через 80 дней и не ранее чем через 70 дней со дня принятия решения о назначении выборов.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 в соответствии с ним законом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Итоги муниципальных выборов подлежат официальному опубликованию (обнародованию).</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lastRenderedPageBreak/>
        <w:t>Статья 11. Голосование по отзыву депутата, выборного должностного лица (далее выборного лица)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Голосование по отзыву выборного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0"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Основаниями отзыва выборного лица местного самоуправления являются: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нарушение выборным лицом </w:t>
      </w:r>
      <w:hyperlink r:id="rId11" w:history="1">
        <w:r>
          <w:rPr>
            <w:rStyle w:val="hyperlink"/>
            <w:rFonts w:ascii="Arial" w:hAnsi="Arial" w:cs="Arial"/>
            <w:color w:val="0000FF"/>
          </w:rPr>
          <w:t>Конституции Российской Федерации</w:t>
        </w:r>
      </w:hyperlink>
      <w:r>
        <w:rPr>
          <w:rFonts w:ascii="Arial" w:hAnsi="Arial" w:cs="Arial"/>
          <w:color w:val="000000"/>
        </w:rPr>
        <w:t>, федерального законодательства, Устава Курской области и иных законов Курской области, а также настоящего Устава и иных нормативных правовых актов органов местного самоуправления, принятых в пределах их компетенции;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невыполнение выборным лицом возложенных на него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Основаниями для отзыва выборного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Граждане, имеющие право на участие в голосовании по отзыву выборного лица местного самоуправления, образуют инициативную группу по отзыву выборного лица в количестве не менее 10 человек.</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На первом собрании инициативной группы принимается решение о выдвижении инициативы проведения голосования по отзыву конкретного выборного лица, формируются основания отзыва этого выборного лица и избираются уполномоченные представители инициативной группы.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Инициативная группа по отзыву выборного лица обращается в избирательную комиссию муниципального образования, которая со дня обращения инициативной группы действует в качестве комиссии муниципального образования по отзыву выборного лица, с ходатайством о регистрации инициативной группы по отзыву.</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Комиссия муниципального образования рассматривает поступившее ходатайство о регистрации инициативной группы по отзыву с приглашением соответствующих уполномоченных представителей инициативной группы и принимает решение о регистрации инициативной группы и разрешении ей сбора подписей граждан в поддержку проведения голосования по отзыву выборного лица либо отказывает в регистрации данной группы.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С момента регистрации инициативной группы по отзыву выборного лица инициативная группа организовывает сбор подписей граждан в поддержку инициативы проведения голосования по отзыву выборного лица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Количество подписей, необходимых для поддержки инициативы проведения голосования по отзыву выборного лица, должно составлять в сумме не менее 5 процентов от числа избирателей, зарегистрированных в избирательном округе или на территории муниципального образования. Требуемое количество подписей должно быть собрано инициативной группой в течение 20 дней со дня ее регистрации.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Итоговый протокол и подписные листы передаются до 18 часов в последний день срока, отведенного для сбора подписей, в подшитом и пронумерованном виде в комиссию муниципального образования, зарегистрировавшую инициативную группу. При приеме подписных листов указанная комиссия заверяет каждый подписной лист печатью комиссии и выдает инициативной группе подтверждение о приеме подписных листов в письменной форме с указанием даты, времени их приема и количества подписей.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При установлении достаточности собранного числа подписей и их достоверности комиссия муниципального образования принимает решение о направлении документов в Собрание депутатов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Собрание депутатов сельсовета в течение месяца с момента поступления документов от комиссии муниципального образования с участием представителей инициативной группы принимает одно из следующих решений: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а) о назначении голосования по отзыву выборного лица;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б) об отказе в назначении голосования по отзыву выборного лица.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Голосование по отзыву выборного лица местного самоуправления проходит в соответствии с требованиями </w:t>
      </w:r>
      <w:hyperlink r:id="rId12" w:history="1">
        <w:r>
          <w:rPr>
            <w:rStyle w:val="hyperlink"/>
            <w:rFonts w:ascii="Arial" w:hAnsi="Arial" w:cs="Arial"/>
            <w:color w:val="0000FF"/>
          </w:rPr>
          <w:t>Федерального закона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и законов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11. Комиссия, устанавливающая результаты голосования по отзыву выборного лица, принимает по результатам голосования одно из следующих решений: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а) признает голосование по отзыву состоявшимся и объявляет выборное лицо, по отзыву которого проводилось голосование, отозванным либо сохранившим свои полномочия. Выборное лицо считается отозванным, если за его отзыв проголосовало не менее половины избирателей зарегистрированных в муниципальном образовании (избирательном округе);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б) признает результаты голосования по отзыву недействительными в случае: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если нарушения, допущенные при проведении голосования или установления итогов голосования, не позволяют с достоверностью определить результаты волеизъявления участников голосования;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если они признаны недействительными на части участков для голосования, списки участников голосования на которых на момент окончания голосования в совокупности включают не менее чем одну четвертую часть от общего числа участников голосования, внесенных в списки участников голосования на момент окончания голосования в соответствующем округе;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по решению суда.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При признании результатов голосования по отзыву выборного лица недействительными проводится повторное голосование в порядке и сроки, установленные для повторных выборов;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 признает голосование по отзыву несостоявшимся, если в нем приняло участие менее половины от общего числа участников голосования, включенных в списки участников голосования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12. Итоги голосования по отзыву выборного лица местного самоуправления подлежат официальному опубликованию (обнародованию).</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12. Голосование по вопросам изменения границ муниципального образования, преобразования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w:t>
      </w:r>
      <w:hyperlink r:id="rId13"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w:t>
      </w:r>
      <w:hyperlink r:id="rId14" w:history="1">
        <w:r>
          <w:rPr>
            <w:rStyle w:val="hyperlink"/>
            <w:rFonts w:ascii="Arial" w:hAnsi="Arial" w:cs="Arial"/>
            <w:color w:val="0000FF"/>
          </w:rPr>
          <w:t xml:space="preserve">Федерального закона «Об </w:t>
        </w:r>
        <w:r>
          <w:rPr>
            <w:rStyle w:val="hyperlink"/>
            <w:rFonts w:ascii="Arial" w:hAnsi="Arial" w:cs="Arial"/>
            <w:color w:val="0000FF"/>
          </w:rPr>
          <w:lastRenderedPageBreak/>
          <w:t>общих принципах организации местного самоуправления в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Голосование по вопросам изменения границ муниципального образования, преобразования муниципального образования назначается Собранием депутатов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5"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При этом положения федерального закона, закона Курской области, запрещающие проведение агитации государственными</w:t>
      </w:r>
      <w:proofErr w:type="gramEnd"/>
      <w:r>
        <w:rPr>
          <w:rFonts w:ascii="Arial" w:hAnsi="Arial" w:cs="Arial"/>
          <w:color w:val="000000"/>
        </w:rPr>
        <w:t xml:space="preserve">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Pr>
          <w:rFonts w:ascii="Arial" w:hAnsi="Arial" w:cs="Arial"/>
          <w:color w:val="000000"/>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13. Правотворческая инициатива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Минимальная численность инициативной группы граждан устанавливается нормативным правовым актом Собрания депутатов и не может превышать 3 процента от числа жителей муниципального образования, обладающих избирательным правом.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нормативного правового акта Собрания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6"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14. Территориальное общественное самоуправление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Arial" w:hAnsi="Arial" w:cs="Arial"/>
          <w:color w:val="000000"/>
        </w:rPr>
        <w:t>на части территории</w:t>
      </w:r>
      <w:proofErr w:type="gramEnd"/>
      <w:r>
        <w:rPr>
          <w:rFonts w:ascii="Arial" w:hAnsi="Arial" w:cs="Arial"/>
          <w:color w:val="000000"/>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Собранием депутатов сельсовета по предложению населения, проживающего на данной территории.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К исключительным полномочиям собрания, конференции граждан, осуществляющих территориальное общественное самоуправление, относятся: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установление структуры органов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принятие устава территориального общественного самоуправления, внесение в него изменений и дополнений;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избрание органов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определение основных направлений деятельности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утверждение сметы доходов и расходов территориального общественного самоуправления и отчет</w:t>
      </w:r>
      <w:proofErr w:type="gramStart"/>
      <w:r>
        <w:rPr>
          <w:rFonts w:ascii="Arial" w:hAnsi="Arial" w:cs="Arial"/>
          <w:color w:val="000000"/>
        </w:rPr>
        <w:t>а о ее</w:t>
      </w:r>
      <w:proofErr w:type="gramEnd"/>
      <w:r>
        <w:rPr>
          <w:rFonts w:ascii="Arial" w:hAnsi="Arial" w:cs="Arial"/>
          <w:color w:val="000000"/>
        </w:rPr>
        <w:t xml:space="preserve"> исполнении;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рассмотрение и утверждение отчетов о деятельности органов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Органы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представляют интересы населения, проживающего на соответствующей территории;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обеспечивают исполнение решений, принятых на собраниях и конференциях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вправе вносить в органы местного самоуправления проекты муниципальных правовых актов, подлежащие обязательному рассмотрению </w:t>
      </w:r>
      <w:r>
        <w:rPr>
          <w:rFonts w:ascii="Arial" w:hAnsi="Arial" w:cs="Arial"/>
          <w:color w:val="000000"/>
        </w:rPr>
        <w:lastRenderedPageBreak/>
        <w:t>этими органами и должностными лицами местного самоуправления, к компетенции которых отнесено принятие указанных актов.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В уставе территориального общественного самоуправления устанавливаются: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территория, на которой оно осуществляется;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цели, задачи, формы и основные направления деятельности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порядок принятия решений;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порядок приобретения имущества, а также порядок пользования и распоряжения указанным имуществом и финансовыми средствами;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порядок прекращения осуществления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15. Публичные слушания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главой сельсовета могут проводиться публичные слушания.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Публичные слушания проводятся по инициативе населения, Собрания депутатов или главы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Публичные слушания, проводимые по инициативе населения или Собрания депутатов, назначаются Собранием депутатов сельсовета, а по инициативе главы сельсовета - главой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На публичные слушания должны выноситься: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проект устава муниципального образования, а также проект муниципального правового акта о внесении изменений и дополнений в данный устав;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проект местного бюджета и отчет о его исполнении;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вопросы о преобразовании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Порядок организации и проведения публичных слушаний определяется нормативными правовыми актами Собрания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16. Собрание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w:t>
      </w:r>
      <w:r>
        <w:rPr>
          <w:rFonts w:ascii="Arial" w:hAnsi="Arial" w:cs="Arial"/>
          <w:color w:val="000000"/>
        </w:rPr>
        <w:lastRenderedPageBreak/>
        <w:t xml:space="preserve">самоуправления </w:t>
      </w:r>
      <w:proofErr w:type="gramStart"/>
      <w:r>
        <w:rPr>
          <w:rFonts w:ascii="Arial" w:hAnsi="Arial" w:cs="Arial"/>
          <w:color w:val="000000"/>
        </w:rPr>
        <w:t>на части территории</w:t>
      </w:r>
      <w:proofErr w:type="gramEnd"/>
      <w:r>
        <w:rPr>
          <w:rFonts w:ascii="Arial" w:hAnsi="Arial" w:cs="Arial"/>
          <w:color w:val="000000"/>
        </w:rPr>
        <w:t xml:space="preserve"> муниципального образования могут проводиться собрания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Порядок назначения и проведения собрания граждан, а также полномочия собрания граждан определяются </w:t>
      </w:r>
      <w:hyperlink r:id="rId17"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и нормативными правовыми актами Собраний депутатов, уставом территориального общественного самоуправления.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17. Конференция граждан (собрание делегатов)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В случаях, предусмотренных нормативными правовыми актами Собрания депутатов сельсовета,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сельсовета, уставом территориального общественного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Итоги конференции граждан (собрания делегатов) подлежат официальному опубликованию (обнародованию).</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18. Опрос граждан</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Результаты опроса носят рекомендательный характер.</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В опросе граждан имеют право участвовать жители муниципального образования, обладающие избирательным правом.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Опрос граждан проводится по инициативе: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Собрания депутатов или главы сельсовета - по вопросам местного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Порядок назначения и проведения опроса граждан определяется нормативными правовыми актами Собрания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19. Обращение граждан в органы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1.Граждане имеют право на индивидуальные и коллективные обращения в органы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Порядок и сроки рассмотрения обращений граждан в органы местного самоуправления устанавливаются Законом Курской области и принимаемыми в соответствии с ним нормативными правовыми актами Собрания депутатов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За нарушение должностным лицом местного самоуправления порядка и срока письменного ответа на обращения граждан в органы местного самоуправления устанавливается административная ответственность.</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20. Другие формы непосредственного осуществления населением местного самоуправления и участия в его осуществлении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1. </w:t>
      </w:r>
      <w:proofErr w:type="gramStart"/>
      <w:r>
        <w:rPr>
          <w:rFonts w:ascii="Arial" w:hAnsi="Arial" w:cs="Arial"/>
          <w:color w:val="000000"/>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8" w:history="1">
        <w:r>
          <w:rPr>
            <w:rStyle w:val="hyperlink"/>
            <w:rFonts w:ascii="Arial" w:hAnsi="Arial" w:cs="Arial"/>
            <w:color w:val="0000FF"/>
          </w:rPr>
          <w:t>Конституции Российской Федерации</w:t>
        </w:r>
      </w:hyperlink>
      <w:r>
        <w:rPr>
          <w:rFonts w:ascii="Arial" w:hAnsi="Arial" w:cs="Arial"/>
          <w:color w:val="000000"/>
        </w:rPr>
        <w:t>, </w:t>
      </w:r>
      <w:hyperlink r:id="rId19" w:history="1">
        <w:r>
          <w:rPr>
            <w:rStyle w:val="hyperlink"/>
            <w:rFonts w:ascii="Arial" w:hAnsi="Arial" w:cs="Arial"/>
            <w:color w:val="0000FF"/>
          </w:rPr>
          <w:t>Федеральному закону «Об общих принципах организации местного самоуправления в Российской Федерации»</w:t>
        </w:r>
      </w:hyperlink>
      <w:r>
        <w:rPr>
          <w:rFonts w:ascii="Arial" w:hAnsi="Arial" w:cs="Arial"/>
          <w:color w:val="000000"/>
        </w:rPr>
        <w:t> и иным федеральным законам, законам Курской области.</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 xml:space="preserve">ГЛАВА 4. Представительный орган </w:t>
      </w:r>
      <w:proofErr w:type="spellStart"/>
      <w:r>
        <w:rPr>
          <w:rFonts w:ascii="Arial" w:hAnsi="Arial" w:cs="Arial"/>
          <w:b/>
          <w:bCs/>
          <w:color w:val="000000"/>
          <w:sz w:val="28"/>
          <w:szCs w:val="28"/>
        </w:rPr>
        <w:t>Старковского</w:t>
      </w:r>
      <w:proofErr w:type="spellEnd"/>
      <w:r>
        <w:rPr>
          <w:rFonts w:ascii="Arial" w:hAnsi="Arial" w:cs="Arial"/>
          <w:b/>
          <w:bCs/>
          <w:color w:val="000000"/>
          <w:sz w:val="28"/>
          <w:szCs w:val="28"/>
        </w:rPr>
        <w:t xml:space="preserve"> сельсовета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21. Собрание депутатов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 в системе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Собрание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 является выборным представительным органом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Собрание депутатов состоит из 10 депутатов, избираемых на муниципальных выборах, на основе всеобщего равного и прямого избирательного права путем тайного голосования.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Срок полномочий депутатов Собрания депутатов составляет 4 года (кроме случаев досрочного прекращения полномочий депутата).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Собрание депутатов является правомочным, если в его состав избрано не менее двух третей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Расходы на обеспечение деятельности Собрания депутатов предусматриваются в местном бюджете отдельной строкой в соответствии с классификацией расходов бюджетов Российской Федерации.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Управление и (или) распоряжение Собранием депутатов или отдельными депутатами (группами депутатов) в какой бы то </w:t>
      </w:r>
      <w:proofErr w:type="gramStart"/>
      <w:r>
        <w:rPr>
          <w:rFonts w:ascii="Arial" w:hAnsi="Arial" w:cs="Arial"/>
          <w:color w:val="000000"/>
        </w:rPr>
        <w:t>ни было форме средствами местного бюджета в процессе его исполнения не допускаются</w:t>
      </w:r>
      <w:proofErr w:type="gramEnd"/>
      <w:r>
        <w:rPr>
          <w:rFonts w:ascii="Arial" w:hAnsi="Arial" w:cs="Arial"/>
          <w:color w:val="000000"/>
        </w:rPr>
        <w:t>, за исключением средств местного бюджета, направляемых на обеспечение деятельности Собрания депутатов и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22. Полномочия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 исключительной компетенции Собрания депутатов находится: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принятие Устава муниципального образования и внесение в него изменений и дополнений;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утверждение местного бюджета и отчета о его исполнении;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принятие планов и программ развития муниципального образования, утверждение отчетов об их исполнении;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муниципальной собственности;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определение порядка участия муниципального образования в организации межмуниципального сотрудничества;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9) </w:t>
      </w:r>
      <w:proofErr w:type="gramStart"/>
      <w:r>
        <w:rPr>
          <w:rFonts w:ascii="Arial" w:hAnsi="Arial" w:cs="Arial"/>
          <w:color w:val="000000"/>
        </w:rPr>
        <w:t>контроль за</w:t>
      </w:r>
      <w:proofErr w:type="gramEnd"/>
      <w:r>
        <w:rPr>
          <w:rFonts w:ascii="Arial" w:hAnsi="Arial" w:cs="Arial"/>
          <w:color w:val="000000"/>
        </w:rPr>
        <w:t xml:space="preserve">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23. Регламент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Порядок деятельности Собрания депутатов, основные правила и процедуры ее работы устанавливаются Регламентом Собрания депутатов. Решения Собрания депутатов о принятии Регламента, внесении изменений и дополнений принимаются не менее чем двумя третями голосов от числа избранных депутатов Собрания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24. Статус депутата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Депутатом Собрания депутатов может быть избран гражданин Российской Федерации, обладающий избирательным правом.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Депутату Собрания депутатов обеспечиваются условия для беспрепятственного осуществления своих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Полномочия депутата начинаются со дня его избрания и прекращаются со дня </w:t>
      </w:r>
      <w:proofErr w:type="gramStart"/>
      <w:r>
        <w:rPr>
          <w:rFonts w:ascii="Arial" w:hAnsi="Arial" w:cs="Arial"/>
          <w:color w:val="000000"/>
        </w:rPr>
        <w:t>начала работы Собрания депутатов нового созыва</w:t>
      </w:r>
      <w:proofErr w:type="gramEnd"/>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Полномочия депутата прекращаются досрочно в случае: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признания судом </w:t>
      </w:r>
      <w:proofErr w:type="gramStart"/>
      <w:r>
        <w:rPr>
          <w:rFonts w:ascii="Arial" w:hAnsi="Arial" w:cs="Arial"/>
          <w:color w:val="000000"/>
        </w:rPr>
        <w:t>недееспособными</w:t>
      </w:r>
      <w:proofErr w:type="gramEnd"/>
      <w:r>
        <w:rPr>
          <w:rFonts w:ascii="Arial" w:hAnsi="Arial" w:cs="Arial"/>
          <w:color w:val="000000"/>
        </w:rPr>
        <w:t xml:space="preserve"> или ограниченно дееспособным;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отзыва избирателями;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досрочного прекращения полномочий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9.1) призыва на военную службу или направление на заменяющую её альтернативную гражданскую службу;</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в иных случаях, установленных </w:t>
      </w:r>
      <w:hyperlink r:id="rId20"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Депутаты Собрания депутатов осуществляют свои полномочия на непостоянной основе. Введение должности депутата, работающего на постоянной основе, осуществляется по решению Собрания депутатов, принимаемому 2/3 от общего числа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Осуществляющие свои полномочия на постоянной основе депутаты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деятельностью.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Данное положение не распространяется на случаи, когда депутатом были допущены публичные оскорбления, клевета и иные нарушения, ответственность за которые предусмотрена федеральным законом.</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25. Заседания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Первое заседание Собрания депутатов созывается не позднее одного месяца со дня проведения выборов. Порядок проведения первого заседания Собрания депутатов устанавливается Регламентом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Основные вопросы, отнесенные к ведению Собрания депутатов решаются</w:t>
      </w:r>
      <w:proofErr w:type="gramEnd"/>
      <w:r>
        <w:rPr>
          <w:rFonts w:ascii="Arial" w:hAnsi="Arial" w:cs="Arial"/>
          <w:color w:val="000000"/>
        </w:rPr>
        <w:t xml:space="preserve"> на заседаниях, которые проводятся, открыто, за исключение случаев установленных законодательством Российской Федерации и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3. Заседания Собрания депутатов могут быть очередными и внеочередными.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Очередные заседания Собрания депутатов созываются не реже одного раза в квартал. Заседания, созываемые в иные, кроме </w:t>
      </w:r>
      <w:proofErr w:type="gramStart"/>
      <w:r>
        <w:rPr>
          <w:rFonts w:ascii="Arial" w:hAnsi="Arial" w:cs="Arial"/>
          <w:color w:val="000000"/>
        </w:rPr>
        <w:t>установленных</w:t>
      </w:r>
      <w:proofErr w:type="gramEnd"/>
      <w:r>
        <w:rPr>
          <w:rFonts w:ascii="Arial" w:hAnsi="Arial" w:cs="Arial"/>
          <w:color w:val="000000"/>
        </w:rPr>
        <w:t xml:space="preserve"> настоящим пунктом сроки, являются внеочередными. Порядок созыва и проведения внеочередных заседаний Собрания депутатов определяется Регламентом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Заседания Собрания депутатов проводятся гласно и носят открытый характер, за исключением случаев установленных законодательством Российской Федерации и Курской области, а также регламентом Собрания депутатов.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местного самоуправления, граждане. Порядок посещения заседаний Собрания депутатов устанавливается Регламентом Собрания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26. Председатель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Организацию деятельности Собрания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 осуществляет председатель Собрания депутатов, избираемый Собранием депутатов из своего состава, согласно Регламенту.</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27. Постоянные комиссии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Собрание депутатов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осуществления </w:t>
      </w:r>
      <w:proofErr w:type="gramStart"/>
      <w:r>
        <w:rPr>
          <w:rFonts w:ascii="Arial" w:hAnsi="Arial" w:cs="Arial"/>
          <w:color w:val="000000"/>
        </w:rPr>
        <w:t>контроля за</w:t>
      </w:r>
      <w:proofErr w:type="gramEnd"/>
      <w:r>
        <w:rPr>
          <w:rFonts w:ascii="Arial" w:hAnsi="Arial" w:cs="Arial"/>
          <w:color w:val="000000"/>
        </w:rPr>
        <w:t xml:space="preserve">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Собрание депутатов может образовывать временные комиссии. Задачи и срок полномочий временных комиссий определяется Собранием депутатов при их образовании.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28. Прекращение полномочий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Полномочия Собрания депутатов могут быть прекращены досрочно в случае: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принятия решения о самороспуске;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преобразования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его роспуска в порядке и по основаниям, предусмотренным статьей 73 </w:t>
      </w:r>
      <w:hyperlink r:id="rId21" w:history="1">
        <w:r>
          <w:rPr>
            <w:rStyle w:val="hyperlink"/>
            <w:rFonts w:ascii="Arial" w:hAnsi="Arial" w:cs="Arial"/>
            <w:color w:val="0000FF"/>
          </w:rPr>
          <w:t>Федерального закона «Об общих принципах организации местного самоуправления в Российской Федерации»</w:t>
        </w:r>
      </w:hyperlink>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Решение о самороспуске принимается 2/3 от общего числа депутатов.</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 xml:space="preserve">ГЛАВА 5. Глава </w:t>
      </w:r>
      <w:proofErr w:type="spellStart"/>
      <w:r>
        <w:rPr>
          <w:rFonts w:ascii="Arial" w:hAnsi="Arial" w:cs="Arial"/>
          <w:b/>
          <w:bCs/>
          <w:color w:val="000000"/>
          <w:sz w:val="28"/>
          <w:szCs w:val="28"/>
        </w:rPr>
        <w:t>Старковского</w:t>
      </w:r>
      <w:proofErr w:type="spellEnd"/>
      <w:r>
        <w:rPr>
          <w:rFonts w:ascii="Arial" w:hAnsi="Arial" w:cs="Arial"/>
          <w:b/>
          <w:bCs/>
          <w:color w:val="000000"/>
          <w:sz w:val="28"/>
          <w:szCs w:val="28"/>
        </w:rPr>
        <w:t xml:space="preserve"> сельсовета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29. Глава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Глава </w:t>
      </w:r>
      <w:proofErr w:type="spellStart"/>
      <w:r>
        <w:rPr>
          <w:rFonts w:ascii="Arial" w:hAnsi="Arial" w:cs="Arial"/>
          <w:color w:val="000000"/>
        </w:rPr>
        <w:t>Старковского</w:t>
      </w:r>
      <w:proofErr w:type="spellEnd"/>
      <w:r>
        <w:rPr>
          <w:rFonts w:ascii="Arial" w:hAnsi="Arial" w:cs="Arial"/>
          <w:color w:val="000000"/>
        </w:rPr>
        <w:t xml:space="preserve">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Глава сельсовета избирается на муниципальных выборах на основе всеобщего, равного и прямого избирательного права при тайном голосовании сроком на 4 года, в соответствии с действующим законодательством.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Главой сельсовета может быть избран гражданин Российской Федерации, обладающий избирательным правом.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Глава сельсовета </w:t>
      </w:r>
      <w:proofErr w:type="gramStart"/>
      <w:r>
        <w:rPr>
          <w:rFonts w:ascii="Arial" w:hAnsi="Arial" w:cs="Arial"/>
          <w:color w:val="000000"/>
        </w:rPr>
        <w:t>подконтролен</w:t>
      </w:r>
      <w:proofErr w:type="gramEnd"/>
      <w:r>
        <w:rPr>
          <w:rFonts w:ascii="Arial" w:hAnsi="Arial" w:cs="Arial"/>
          <w:color w:val="000000"/>
        </w:rPr>
        <w:t xml:space="preserve"> и подотчетен населению </w:t>
      </w:r>
      <w:proofErr w:type="spellStart"/>
      <w:r>
        <w:rPr>
          <w:rFonts w:ascii="Arial" w:hAnsi="Arial" w:cs="Arial"/>
          <w:color w:val="000000"/>
        </w:rPr>
        <w:t>Старковского</w:t>
      </w:r>
      <w:proofErr w:type="spellEnd"/>
      <w:r>
        <w:rPr>
          <w:rFonts w:ascii="Arial" w:hAnsi="Arial" w:cs="Arial"/>
          <w:color w:val="000000"/>
        </w:rPr>
        <w:t xml:space="preserve"> сельсовета и Собранию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5. Глава </w:t>
      </w:r>
      <w:proofErr w:type="spellStart"/>
      <w:r>
        <w:rPr>
          <w:rFonts w:ascii="Arial" w:hAnsi="Arial" w:cs="Arial"/>
          <w:color w:val="000000"/>
        </w:rPr>
        <w:t>Старковского</w:t>
      </w:r>
      <w:proofErr w:type="spellEnd"/>
      <w:r>
        <w:rPr>
          <w:rFonts w:ascii="Arial" w:hAnsi="Arial" w:cs="Arial"/>
          <w:color w:val="000000"/>
        </w:rPr>
        <w:t xml:space="preserve"> сельсовета возглавляет администрацию сельсовета на принципах единоначалия.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Глава сельсовета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30. Досрочное прекращение полномочий главы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Установленный пунктом 2 статьи 29 настоящего Устава срок полномочий главы сельсовета не может быть изменен в течени</w:t>
      </w:r>
      <w:proofErr w:type="gramStart"/>
      <w:r>
        <w:rPr>
          <w:rFonts w:ascii="Arial" w:hAnsi="Arial" w:cs="Arial"/>
          <w:color w:val="000000"/>
        </w:rPr>
        <w:t>и</w:t>
      </w:r>
      <w:proofErr w:type="gramEnd"/>
      <w:r>
        <w:rPr>
          <w:rFonts w:ascii="Arial" w:hAnsi="Arial" w:cs="Arial"/>
          <w:color w:val="000000"/>
        </w:rPr>
        <w:t xml:space="preserve"> текущего срока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Полномочия главы сельсовета прекращаются досрочно в случае: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смерти;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отставки по собственному желанию;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отрешения от должности в соответствии со статьей 74 </w:t>
      </w:r>
      <w:hyperlink r:id="rId22" w:history="1">
        <w:r>
          <w:rPr>
            <w:rStyle w:val="hyperlink"/>
            <w:rFonts w:ascii="Arial" w:hAnsi="Arial" w:cs="Arial"/>
            <w:color w:val="0000FF"/>
          </w:rPr>
          <w:t>Федерального закона «Об общих принципах организации местного самоуправления в Российской Федерации»</w:t>
        </w:r>
      </w:hyperlink>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признания судом недееспособным или ограниченно дееспособным;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признания судом безвестно отсутствующим или объявления умершим;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вступления в отношении его в законную силу обвинительного приговора суда;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выезда за пределы Российской Федерации на постоянное место жительства;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отзыва избирателями;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31. Полномочия главы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Глава сельсовета обладает следующими полномочиями: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подписывает и обнародует в порядке, установленном настоящим Уставом, нормативные правовые акты, принятые Собранием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издает в пределах своих полномочий правовые акты;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вправе требовать внеочередного заседания Собрания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32. Заместитель главы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Глава сельсовета имеет одного заместителя, назначаемого и освобождаемого от должности главой администрации сельсовета. В случае отсутствия главы сельсовета или временной невозможности выполнения им своих обязанностей его обязанности исполняет заместитель.</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 xml:space="preserve">ГЛАВА 6. Администрация </w:t>
      </w:r>
      <w:proofErr w:type="spellStart"/>
      <w:r>
        <w:rPr>
          <w:rFonts w:ascii="Arial" w:hAnsi="Arial" w:cs="Arial"/>
          <w:b/>
          <w:bCs/>
          <w:color w:val="000000"/>
          <w:sz w:val="28"/>
          <w:szCs w:val="28"/>
        </w:rPr>
        <w:t>Старковского</w:t>
      </w:r>
      <w:proofErr w:type="spellEnd"/>
      <w:r>
        <w:rPr>
          <w:rFonts w:ascii="Arial" w:hAnsi="Arial" w:cs="Arial"/>
          <w:b/>
          <w:bCs/>
          <w:color w:val="000000"/>
          <w:sz w:val="28"/>
          <w:szCs w:val="28"/>
        </w:rPr>
        <w:t xml:space="preserve"> сельсовета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33. Администрация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Администрация сельсовета является исполнительно-распорядительным органом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и наделяется полномочиями по решению вопросов местного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Администрацию сельсовета возглавляет глава сельсовета на принципах единоначалия.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Структура администрации сельсовета утверждается Собранием депутатов по представлению главы сельсовета. В структуру администрации сельсовета </w:t>
      </w:r>
      <w:r>
        <w:rPr>
          <w:rFonts w:ascii="Arial" w:hAnsi="Arial" w:cs="Arial"/>
          <w:color w:val="000000"/>
        </w:rPr>
        <w:lastRenderedPageBreak/>
        <w:t>могут входить отраслевые (функциональные) и территориальные органы администрации сельсовета.</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 xml:space="preserve">ГЛАВА 7. Контрольный орган </w:t>
      </w:r>
      <w:proofErr w:type="spellStart"/>
      <w:r>
        <w:rPr>
          <w:rFonts w:ascii="Arial" w:hAnsi="Arial" w:cs="Arial"/>
          <w:b/>
          <w:bCs/>
          <w:color w:val="000000"/>
          <w:sz w:val="28"/>
          <w:szCs w:val="28"/>
        </w:rPr>
        <w:t>Старковского</w:t>
      </w:r>
      <w:proofErr w:type="spellEnd"/>
      <w:r>
        <w:rPr>
          <w:rFonts w:ascii="Arial" w:hAnsi="Arial" w:cs="Arial"/>
          <w:b/>
          <w:bCs/>
          <w:color w:val="000000"/>
          <w:sz w:val="28"/>
          <w:szCs w:val="28"/>
        </w:rPr>
        <w:t xml:space="preserve"> сельсовета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34. Ревизионная комиссия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Контрольный орган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 (ревизионная комиссия) образуется в целях </w:t>
      </w:r>
      <w:proofErr w:type="gramStart"/>
      <w:r>
        <w:rPr>
          <w:rFonts w:ascii="Arial" w:hAnsi="Arial" w:cs="Arial"/>
          <w:color w:val="000000"/>
        </w:rPr>
        <w:t>контроля за</w:t>
      </w:r>
      <w:proofErr w:type="gramEnd"/>
      <w:r>
        <w:rPr>
          <w:rFonts w:ascii="Arial" w:hAnsi="Arial" w:cs="Arial"/>
          <w:color w:val="000000"/>
        </w:rPr>
        <w:t xml:space="preserve"> исполнением местного бюджета, соблюдением установленного порядка подготовки и рассмотрения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Ревизионная комиссия формируется Собранием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Результаты проверок, осуществляемых контрольным органом муниципального образования, подлежат официальному опубликованию (обнародованию).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Контрольный орган муниципального образования действует на основании Положения о контрольном органе, утвержденного Собранием депутатов.</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 xml:space="preserve">ГЛАВА 8. Муниципальная служба </w:t>
      </w:r>
      <w:proofErr w:type="spellStart"/>
      <w:r>
        <w:rPr>
          <w:rFonts w:ascii="Arial" w:hAnsi="Arial" w:cs="Arial"/>
          <w:b/>
          <w:bCs/>
          <w:color w:val="000000"/>
          <w:sz w:val="28"/>
          <w:szCs w:val="28"/>
        </w:rPr>
        <w:t>Старковского</w:t>
      </w:r>
      <w:proofErr w:type="spellEnd"/>
      <w:r>
        <w:rPr>
          <w:rFonts w:ascii="Arial" w:hAnsi="Arial" w:cs="Arial"/>
          <w:b/>
          <w:bCs/>
          <w:color w:val="000000"/>
          <w:sz w:val="28"/>
          <w:szCs w:val="28"/>
        </w:rPr>
        <w:t xml:space="preserve"> сельсовета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35. Условия и порядок прохождения муниципальной службы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Муниципальная служба - профессиональная деятельность, которая осуществляется на постоянной </w:t>
      </w:r>
      <w:proofErr w:type="gramStart"/>
      <w:r>
        <w:rPr>
          <w:rFonts w:ascii="Arial" w:hAnsi="Arial" w:cs="Arial"/>
          <w:color w:val="000000"/>
        </w:rPr>
        <w:t>основе</w:t>
      </w:r>
      <w:proofErr w:type="gramEnd"/>
      <w:r>
        <w:rPr>
          <w:rFonts w:ascii="Arial" w:hAnsi="Arial" w:cs="Arial"/>
          <w:color w:val="000000"/>
        </w:rPr>
        <w:t xml:space="preserve"> на муниципальной должности, не являющейся выборной.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На муниципальных служащих распространяется действие </w:t>
      </w:r>
      <w:hyperlink r:id="rId23" w:history="1">
        <w:r>
          <w:rPr>
            <w:rStyle w:val="hyperlink"/>
            <w:rFonts w:ascii="Arial" w:hAnsi="Arial" w:cs="Arial"/>
            <w:color w:val="0000FF"/>
          </w:rPr>
          <w:t>Трудового Кодекса Российской Федерации</w:t>
        </w:r>
      </w:hyperlink>
      <w:r>
        <w:rPr>
          <w:rFonts w:ascii="Arial" w:hAnsi="Arial" w:cs="Arial"/>
          <w:color w:val="000000"/>
        </w:rPr>
        <w:t> с учетом особенностей, предусмотренных федеральным законодательством, законодательством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Муниципальные должности </w:t>
      </w:r>
      <w:proofErr w:type="spellStart"/>
      <w:r>
        <w:rPr>
          <w:rFonts w:ascii="Arial" w:hAnsi="Arial" w:cs="Arial"/>
          <w:color w:val="000000"/>
        </w:rPr>
        <w:t>Старковского</w:t>
      </w:r>
      <w:proofErr w:type="spellEnd"/>
      <w:r>
        <w:rPr>
          <w:rFonts w:ascii="Arial" w:hAnsi="Arial" w:cs="Arial"/>
          <w:color w:val="000000"/>
        </w:rPr>
        <w:t xml:space="preserve"> сельсовета подразделяются на муниципальные должности: категории «А» - для непосредственного исполнения полномочий органов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и муниципальные должности муниципальной службы - категории «Б» и «В».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Лица, замещающие муниципальные должности категории «А», муниципальными служащими не являются.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Муниципальные должности категории «Б» - должности для непосредственного обеспечения, исполнения полномочий лиц, замещающих муниципальные должности категории «А». Служба на муниципальных должностях категории «Б» ограничена сроком, на который избираются или назначаются соответствующие лица, замещающие муниципальные должности категории «А».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Муниципальные должности категории «В» - это должности, учреждаемые органами местного самоуправления для исполнения и обеспечения их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Лица, замещающие муниципальные должности категории «Б» и «В» (муниципальные должности муниципальной службы), являются муниципальными служащими.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36. Статус муниципального служащего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Муниципальный служащий </w:t>
      </w:r>
      <w:proofErr w:type="spellStart"/>
      <w:r>
        <w:rPr>
          <w:rFonts w:ascii="Arial" w:hAnsi="Arial" w:cs="Arial"/>
          <w:color w:val="000000"/>
        </w:rPr>
        <w:t>Старковского</w:t>
      </w:r>
      <w:proofErr w:type="spellEnd"/>
      <w:r>
        <w:rPr>
          <w:rFonts w:ascii="Arial" w:hAnsi="Arial" w:cs="Arial"/>
          <w:color w:val="000000"/>
        </w:rPr>
        <w:t xml:space="preserve">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муниципальной должности </w:t>
      </w:r>
      <w:r>
        <w:rPr>
          <w:rFonts w:ascii="Arial" w:hAnsi="Arial" w:cs="Arial"/>
          <w:color w:val="000000"/>
        </w:rPr>
        <w:lastRenderedPageBreak/>
        <w:t xml:space="preserve">муниципальной службы за денежное содержание, выплачиваемое за счет средств местного бюджета </w:t>
      </w:r>
      <w:proofErr w:type="spellStart"/>
      <w:r>
        <w:rPr>
          <w:rFonts w:ascii="Arial" w:hAnsi="Arial" w:cs="Arial"/>
          <w:color w:val="000000"/>
        </w:rPr>
        <w:t>Старковского</w:t>
      </w:r>
      <w:proofErr w:type="spellEnd"/>
      <w:r>
        <w:rPr>
          <w:rFonts w:ascii="Arial" w:hAnsi="Arial" w:cs="Arial"/>
          <w:color w:val="000000"/>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Права и обязанности муниципального служащего </w:t>
      </w:r>
      <w:proofErr w:type="spellStart"/>
      <w:r>
        <w:rPr>
          <w:rFonts w:ascii="Arial" w:hAnsi="Arial" w:cs="Arial"/>
          <w:color w:val="000000"/>
        </w:rPr>
        <w:t>Старковского</w:t>
      </w:r>
      <w:proofErr w:type="spellEnd"/>
      <w:r>
        <w:rPr>
          <w:rFonts w:ascii="Arial" w:hAnsi="Arial" w:cs="Arial"/>
          <w:color w:val="000000"/>
        </w:rPr>
        <w:t xml:space="preserve"> сельсовета, меры поощрения и ответственность муниципального служащего устанавливаются федеральным законодательством и законодательством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Для определения уровня профессиональной подготовки и соответствия муниципального служащего занимаемой должности муниципальной службы проводится аттестация, порядок и условия проведения аттестации, квалификационных экзаменов устанавливаются Положением о порядке и условиях проведения аттестации муниципальных служащих муниципальной службы органов местного самоуправления и их структурных подразделений утверждаемые Собранием депутатов в соответствии с федеральными законами, законами Курской области и настоящим Уставом.</w:t>
      </w:r>
      <w:proofErr w:type="gramEnd"/>
      <w:r>
        <w:rPr>
          <w:rFonts w:ascii="Arial" w:hAnsi="Arial" w:cs="Arial"/>
          <w:color w:val="000000"/>
        </w:rPr>
        <w:t xml:space="preserve"> По результатам аттестации муниципальному служащему присваивается квалификационный разряд.</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Муниципальный служащий </w:t>
      </w:r>
      <w:proofErr w:type="spellStart"/>
      <w:r>
        <w:rPr>
          <w:rFonts w:ascii="Arial" w:hAnsi="Arial" w:cs="Arial"/>
          <w:color w:val="000000"/>
        </w:rPr>
        <w:t>Старковского</w:t>
      </w:r>
      <w:proofErr w:type="spellEnd"/>
      <w:r>
        <w:rPr>
          <w:rFonts w:ascii="Arial" w:hAnsi="Arial" w:cs="Arial"/>
          <w:color w:val="000000"/>
        </w:rPr>
        <w:t xml:space="preserve"> сельсовета не вправе: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заниматься другой оплачиваемой деятельностью, кроме педагогической, научной и иной творческой деятельности;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быть депутатом Государственной Думы Федерального Собрания Российской Федерации, депутатом Курской областной Думы, депутатом Собрания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 членом иных выборных органов местного самоуправления, выборным должностным лицом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заниматься предпринимательской деятельностью лично или через доверенных лиц;</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состоять членом органа управления коммерческой организации, если иное не предусмотрено федеральным законодательством или если в </w:t>
      </w:r>
      <w:proofErr w:type="gramStart"/>
      <w:r>
        <w:rPr>
          <w:rFonts w:ascii="Arial" w:hAnsi="Arial" w:cs="Arial"/>
          <w:color w:val="000000"/>
        </w:rPr>
        <w:t>порядке, установленном настоящим Уставом в соответствии с федеральными законами и законами Курской области ему не поручено</w:t>
      </w:r>
      <w:proofErr w:type="gramEnd"/>
      <w:r>
        <w:rPr>
          <w:rFonts w:ascii="Arial" w:hAnsi="Arial" w:cs="Arial"/>
          <w:color w:val="000000"/>
        </w:rPr>
        <w:t xml:space="preserve"> право участвовать в управлении этой организацией;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быть поверенным или представителем по делам третьих лиц в органе местного самоуправления, в котором он состоит на муниципальной службе, либо который непосредственно подчинен или подконтролен ему;</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использовать в неслужебных целях средства материально - технического, финансового и информационного обеспечения, другое имущество и служебную информацию;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получать гонорары за публикации и выступления в качестве муниципального служащего;</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получать от физических и юридических лиц вознаграждение (подарки, денежное вознаграждение, ссуды, услуги, оплату развлечений, отдыха, транспортных расходов и иное вознаграждение), связанное с исполнением должностных обязанностей;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выезжать в командировки за счет физических и юридических лиц, за исключением командировок, осуществляемых на взаимной основе по договоренности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принимать участие в забастовках;</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использовать свое служебное положение в интересах политических партий, общественных, религиозных объединений.</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37. Порядок передачи должностными лицами, замещающими выборные муниципальные должности, депутатами, </w:t>
      </w:r>
      <w:r>
        <w:rPr>
          <w:rFonts w:ascii="Arial" w:hAnsi="Arial" w:cs="Arial"/>
          <w:b/>
          <w:bCs/>
          <w:color w:val="000000"/>
          <w:sz w:val="26"/>
          <w:szCs w:val="26"/>
        </w:rPr>
        <w:lastRenderedPageBreak/>
        <w:t>осуществляющие свои полномочия на постоянной основе, муниципальными служащими находящихся в их собственности долей (пакетов акций) в уставном капитале коммерческих организаций в доверительное управление.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Должностные лица, замещающие выборные муниципальные должности, депутаты, осуществляющие свои полномочия на постоянной, оплачиваемой основе, муниципальные служащие в течение 30 дней со дня вступления в должность, поступления на муниципальную службу обязаны передать в доверительное управление под гарантию муниципального образования на время прохождения на выборной должности, прохождения муниципальной службы, находящиеся в их собственности доли (пакеты акций) в уставном капитале коммерческих организаций в</w:t>
      </w:r>
      <w:proofErr w:type="gramEnd"/>
      <w:r>
        <w:rPr>
          <w:rFonts w:ascii="Arial" w:hAnsi="Arial" w:cs="Arial"/>
          <w:color w:val="000000"/>
        </w:rPr>
        <w:t xml:space="preserve"> </w:t>
      </w:r>
      <w:proofErr w:type="gramStart"/>
      <w:r>
        <w:rPr>
          <w:rFonts w:ascii="Arial" w:hAnsi="Arial" w:cs="Arial"/>
          <w:color w:val="000000"/>
        </w:rPr>
        <w:t>порядке</w:t>
      </w:r>
      <w:proofErr w:type="gramEnd"/>
      <w:r>
        <w:rPr>
          <w:rFonts w:ascii="Arial" w:hAnsi="Arial" w:cs="Arial"/>
          <w:color w:val="000000"/>
        </w:rPr>
        <w:t>, установленном главой 53 </w:t>
      </w:r>
      <w:hyperlink r:id="rId24" w:history="1">
        <w:r>
          <w:rPr>
            <w:rStyle w:val="hyperlink"/>
            <w:rFonts w:ascii="Arial" w:hAnsi="Arial" w:cs="Arial"/>
            <w:color w:val="0000FF"/>
          </w:rPr>
          <w:t>Гражданского кодекса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В течение трех дней с момента передачи в доверительное управление долей (пакетов акций) в уставном капитале коммерческих организаций в соответствии с пунктом 1 настоящей статьи должностные лица, замещающие выборные муниципальные должности, депутаты, осуществляющие свои полномочия на постоянной, оплачиваемой основе, муниципальные служащие обязаны предоставить копию заключенного договора доверительного управления в кадровую службу администрации сельсовета.</w:t>
      </w:r>
      <w:proofErr w:type="gramEnd"/>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38. Реестр муниципальных должностей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Муниципальные должности муниципальной службы </w:t>
      </w:r>
      <w:proofErr w:type="spellStart"/>
      <w:r>
        <w:rPr>
          <w:rFonts w:ascii="Arial" w:hAnsi="Arial" w:cs="Arial"/>
          <w:color w:val="000000"/>
        </w:rPr>
        <w:t>Старковского</w:t>
      </w:r>
      <w:proofErr w:type="spellEnd"/>
      <w:r>
        <w:rPr>
          <w:rFonts w:ascii="Arial" w:hAnsi="Arial" w:cs="Arial"/>
          <w:color w:val="000000"/>
        </w:rPr>
        <w:t xml:space="preserve"> сельсовета устанавливаются Собранием депутатов в соответствии с Реестром муниципальных должностей муниципальной службы Курской области, утвержденным Законом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Квалификационные требования по муниципальным должностям муниципальной службы к уровню профессионального образования, стажу и опыту работы по специальности устанавливаются в соответствии с законом Курской области.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39. Пенсионное обеспечение муниципального служащего </w:t>
      </w:r>
      <w:proofErr w:type="spellStart"/>
      <w:r>
        <w:rPr>
          <w:rFonts w:ascii="Arial" w:hAnsi="Arial" w:cs="Arial"/>
          <w:b/>
          <w:bCs/>
          <w:color w:val="000000"/>
          <w:sz w:val="26"/>
          <w:szCs w:val="26"/>
        </w:rPr>
        <w:t>Старковского</w:t>
      </w:r>
      <w:proofErr w:type="spellEnd"/>
      <w:r>
        <w:rPr>
          <w:rFonts w:ascii="Arial" w:hAnsi="Arial" w:cs="Arial"/>
          <w:b/>
          <w:bCs/>
          <w:color w:val="000000"/>
          <w:sz w:val="26"/>
          <w:szCs w:val="26"/>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Выход на пенсию муниципального служащего осуществляется в порядке, установленном федеральным законодательством. В соответствии со статьёй 20 </w:t>
      </w:r>
      <w:hyperlink r:id="rId25" w:history="1">
        <w:r>
          <w:rPr>
            <w:rStyle w:val="hyperlink"/>
            <w:rFonts w:ascii="Arial" w:hAnsi="Arial" w:cs="Arial"/>
            <w:color w:val="0000FF"/>
          </w:rPr>
          <w:t>Закона Курской области «О муниципальной службе в Курской области»</w:t>
        </w:r>
      </w:hyperlink>
      <w:r>
        <w:rPr>
          <w:rFonts w:ascii="Arial" w:hAnsi="Arial" w:cs="Arial"/>
          <w:color w:val="000000"/>
        </w:rPr>
        <w:t> в сфере пенсионного обеспечения на муниципального служащего в полном объеме распространяются права государственного служащего в Российской Федерации, устанавливаемые федеральным законодательством и законодательством Курской области;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ГЛАВА 9. Экономическая основа местного самоуправления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40. Экономическая основа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41. Местный бюджет</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Муниципальное образование </w:t>
      </w:r>
      <w:proofErr w:type="spellStart"/>
      <w:r>
        <w:rPr>
          <w:rFonts w:ascii="Arial" w:hAnsi="Arial" w:cs="Arial"/>
          <w:color w:val="000000"/>
        </w:rPr>
        <w:t>Старковский</w:t>
      </w:r>
      <w:proofErr w:type="spellEnd"/>
      <w:r>
        <w:rPr>
          <w:rFonts w:ascii="Arial" w:hAnsi="Arial" w:cs="Arial"/>
          <w:color w:val="000000"/>
        </w:rPr>
        <w:t xml:space="preserve"> сельсовет имеет собственный бюджет (местный бюджет).</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2. 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состава муниципального долга, исполнению бюджетных и долговых обязательств муниципального образования.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Формирование, утверждение, исполнение местного бюджета и </w:t>
      </w:r>
      <w:proofErr w:type="gramStart"/>
      <w:r>
        <w:rPr>
          <w:rFonts w:ascii="Arial" w:hAnsi="Arial" w:cs="Arial"/>
          <w:color w:val="000000"/>
        </w:rPr>
        <w:t>контроль за</w:t>
      </w:r>
      <w:proofErr w:type="gramEnd"/>
      <w:r>
        <w:rPr>
          <w:rFonts w:ascii="Arial" w:hAnsi="Arial" w:cs="Arial"/>
          <w:color w:val="000000"/>
        </w:rPr>
        <w:t xml:space="preserve"> его исполнением осуществляется органами местного самоуправления самостоятельно с соблюдением требований, установленных </w:t>
      </w:r>
      <w:hyperlink r:id="rId26" w:history="1">
        <w:r>
          <w:rPr>
            <w:rStyle w:val="hyperlink"/>
            <w:rFonts w:ascii="Arial" w:hAnsi="Arial" w:cs="Arial"/>
            <w:color w:val="0000FF"/>
          </w:rPr>
          <w:t>Бюджетным кодексом Российской Федерации</w:t>
        </w:r>
      </w:hyperlink>
      <w:r>
        <w:rPr>
          <w:rFonts w:ascii="Arial" w:hAnsi="Arial" w:cs="Arial"/>
          <w:color w:val="000000"/>
        </w:rPr>
        <w:t> и </w:t>
      </w:r>
      <w:hyperlink r:id="rId27"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а также принимаемыми в соответствии с ними законами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Курской области отчеты об исполнении местного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Курской области, а также осуществляемые за счет указанных доходов и субвенций соответствующие расходы местного бюджета.</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Органы местного самоуправления сельсовета обеспечивают жителям </w:t>
      </w:r>
      <w:proofErr w:type="spellStart"/>
      <w:r>
        <w:rPr>
          <w:rFonts w:ascii="Arial" w:hAnsi="Arial" w:cs="Arial"/>
          <w:color w:val="000000"/>
        </w:rPr>
        <w:t>Старковского</w:t>
      </w:r>
      <w:proofErr w:type="spellEnd"/>
      <w:r>
        <w:rPr>
          <w:rFonts w:ascii="Arial" w:hAnsi="Arial" w:cs="Arial"/>
          <w:color w:val="000000"/>
        </w:rPr>
        <w:t xml:space="preserve"> сельсовета возможность ознакомиться с указанными документами и сведениями в случае невозможности их опубликования.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42. Составление проекта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Составление проекта местного бюджета - исключительная прерогатива местного самоуправления. Непосредственное составление проекта бюджета осуществляют финансовые органы администрации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В целях своевременного и качественного составления проекта бюджета финансовые органы администрации сельсовета имеют право получать необходимые сведения от финансовых органов другого уровня бюджетной системы Российской Федерации, а также от иных государственных органов, органов местного самоуправления и юридических лиц.</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К сведениям, необходимым для составление проектов бюджетов, относятся сведения </w:t>
      </w:r>
      <w:proofErr w:type="gramStart"/>
      <w:r>
        <w:rPr>
          <w:rFonts w:ascii="Arial" w:hAnsi="Arial" w:cs="Arial"/>
          <w:color w:val="000000"/>
        </w:rPr>
        <w:t>о</w:t>
      </w:r>
      <w:proofErr w:type="gramEnd"/>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действующем на момент начала разработки проекта бюджета налоговом </w:t>
      </w:r>
      <w:proofErr w:type="gramStart"/>
      <w:r>
        <w:rPr>
          <w:rFonts w:ascii="Arial" w:hAnsi="Arial" w:cs="Arial"/>
          <w:color w:val="000000"/>
        </w:rPr>
        <w:t>законодательстве</w:t>
      </w:r>
      <w:proofErr w:type="gramEnd"/>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предполагаемых </w:t>
      </w:r>
      <w:proofErr w:type="gramStart"/>
      <w:r>
        <w:rPr>
          <w:rFonts w:ascii="Arial" w:hAnsi="Arial" w:cs="Arial"/>
          <w:color w:val="000000"/>
        </w:rPr>
        <w:t>объемах</w:t>
      </w:r>
      <w:proofErr w:type="gramEnd"/>
      <w:r>
        <w:rPr>
          <w:rFonts w:ascii="Arial" w:hAnsi="Arial" w:cs="Arial"/>
          <w:color w:val="000000"/>
        </w:rPr>
        <w:t xml:space="preserve"> финансовой помощи, предоставляемой из бюджетов других уровней бюджетной системы Российской Федерации;</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видах</w:t>
      </w:r>
      <w:proofErr w:type="gramEnd"/>
      <w:r>
        <w:rPr>
          <w:rFonts w:ascii="Arial" w:hAnsi="Arial" w:cs="Arial"/>
          <w:color w:val="000000"/>
        </w:rPr>
        <w:t xml:space="preserve"> и объемах расходов, передаваемых с одного уровня бюджетной системы Российской Федерации на другой;</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нормативах</w:t>
      </w:r>
      <w:proofErr w:type="gramEnd"/>
      <w:r>
        <w:rPr>
          <w:rFonts w:ascii="Arial" w:hAnsi="Arial" w:cs="Arial"/>
          <w:color w:val="000000"/>
        </w:rPr>
        <w:t xml:space="preserve"> финансовых затрат на предоставление муниципальных услуг;</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Составление бюджета основывается </w:t>
      </w:r>
      <w:proofErr w:type="gramStart"/>
      <w:r>
        <w:rPr>
          <w:rFonts w:ascii="Arial" w:hAnsi="Arial" w:cs="Arial"/>
          <w:color w:val="000000"/>
        </w:rPr>
        <w:t>на</w:t>
      </w:r>
      <w:proofErr w:type="gramEnd"/>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hyperlink r:id="rId28" w:history="1">
        <w:r>
          <w:rPr>
            <w:rStyle w:val="hyperlink"/>
            <w:rFonts w:ascii="Arial" w:hAnsi="Arial" w:cs="Arial"/>
            <w:color w:val="0000FF"/>
          </w:rPr>
          <w:t xml:space="preserve">Бюджетном </w:t>
        </w:r>
        <w:proofErr w:type="gramStart"/>
        <w:r>
          <w:rPr>
            <w:rStyle w:val="hyperlink"/>
            <w:rFonts w:ascii="Arial" w:hAnsi="Arial" w:cs="Arial"/>
            <w:color w:val="0000FF"/>
          </w:rPr>
          <w:t>кодексе</w:t>
        </w:r>
        <w:proofErr w:type="gramEnd"/>
        <w:r>
          <w:rPr>
            <w:rStyle w:val="hyperlink"/>
            <w:rFonts w:ascii="Arial" w:hAnsi="Arial" w:cs="Arial"/>
            <w:color w:val="0000FF"/>
          </w:rPr>
          <w:t xml:space="preserve">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Бюджетном </w:t>
      </w:r>
      <w:proofErr w:type="gramStart"/>
      <w:r>
        <w:rPr>
          <w:rFonts w:ascii="Arial" w:hAnsi="Arial" w:cs="Arial"/>
          <w:color w:val="000000"/>
        </w:rPr>
        <w:t>послании</w:t>
      </w:r>
      <w:proofErr w:type="gramEnd"/>
      <w:r>
        <w:rPr>
          <w:rFonts w:ascii="Arial" w:hAnsi="Arial" w:cs="Arial"/>
          <w:color w:val="000000"/>
        </w:rPr>
        <w:t xml:space="preserve"> Президента Российской Федерации;</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прогнозе</w:t>
      </w:r>
      <w:proofErr w:type="gramEnd"/>
      <w:r>
        <w:rPr>
          <w:rFonts w:ascii="Arial" w:hAnsi="Arial" w:cs="Arial"/>
          <w:color w:val="000000"/>
        </w:rPr>
        <w:t xml:space="preserve"> социально-экономического развития муниципального образования на очередной финансовый год;</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основных </w:t>
      </w:r>
      <w:proofErr w:type="gramStart"/>
      <w:r>
        <w:rPr>
          <w:rFonts w:ascii="Arial" w:hAnsi="Arial" w:cs="Arial"/>
          <w:color w:val="000000"/>
        </w:rPr>
        <w:t>направлениях</w:t>
      </w:r>
      <w:proofErr w:type="gramEnd"/>
      <w:r>
        <w:rPr>
          <w:rFonts w:ascii="Arial" w:hAnsi="Arial" w:cs="Arial"/>
          <w:color w:val="000000"/>
        </w:rPr>
        <w:t xml:space="preserve"> бюджетной и налоговой политики муниципального образования на очередной финансовый год;</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прогнозе</w:t>
      </w:r>
      <w:proofErr w:type="gramEnd"/>
      <w:r>
        <w:rPr>
          <w:rFonts w:ascii="Arial" w:hAnsi="Arial" w:cs="Arial"/>
          <w:color w:val="000000"/>
        </w:rPr>
        <w:t xml:space="preserve"> сводного финансового баланса муниципального образования на очередной финансовый год;</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плане</w:t>
      </w:r>
      <w:proofErr w:type="gramEnd"/>
      <w:r>
        <w:rPr>
          <w:rFonts w:ascii="Arial" w:hAnsi="Arial" w:cs="Arial"/>
          <w:color w:val="000000"/>
        </w:rPr>
        <w:t xml:space="preserve"> развития муниципального сектора экономики муниципального образования на очередной финансовый год.</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43. Внесение проекта закона (решения) о бюджете на рассмотрение Собрания депутатов и его рассмотрение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Администрация сельсовета вносит проект решения о бюджете на очередной финансовый год на рассмотрение Собрания депутатов не позднее 30 дней до окончания финансового года.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Одновременно с проектом бюджета Собранию депутатов представляются документы и материалы, определенные статьей 182 </w:t>
      </w:r>
      <w:hyperlink r:id="rId29" w:history="1">
        <w:r>
          <w:rPr>
            <w:rStyle w:val="hyperlink"/>
            <w:rFonts w:ascii="Arial" w:hAnsi="Arial" w:cs="Arial"/>
            <w:color w:val="0000FF"/>
          </w:rPr>
          <w:t>Бюджетного Кодекса Российской Федерации</w:t>
        </w:r>
      </w:hyperlink>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Собрание депутатов рассматривает проект бюджета в двух чтениях. Собрание депутатов не позднее, чем за десять дней обязано рассмотреть указанный проект бюджета в первом чтении.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4. При рассмотрении Собранием депутатов бюджета на очередной финансовый год в первом чтении обсуждается его концепция и прогноз социально-экономического развития муниципального образования на очередной финансовый год, основные направления бюджетной </w:t>
      </w:r>
      <w:proofErr w:type="gramStart"/>
      <w:r>
        <w:rPr>
          <w:rFonts w:ascii="Arial" w:hAnsi="Arial" w:cs="Arial"/>
          <w:color w:val="000000"/>
        </w:rPr>
        <w:t>политики</w:t>
      </w:r>
      <w:proofErr w:type="gramEnd"/>
      <w:r>
        <w:rPr>
          <w:rFonts w:ascii="Arial" w:hAnsi="Arial" w:cs="Arial"/>
          <w:color w:val="000000"/>
        </w:rPr>
        <w:t xml:space="preserve"> на очередной финансовый год, а также основные характеристики местного бюджета, к которым относятся: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доходы местного бюджета по группам, подгруппам и статьям классификации доходов;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дефицит бюджета в абсолютных цифрах и в процентах к расходам бюджета на очередной финансовый год и источники покрытия дефицита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общий объем расходов бюджета на очередной финансовый год.</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При рассмотрении в первом чтении проекта бюджета на очередной финансовый год Собрание депутатов заслушивают доклад главы </w:t>
      </w:r>
      <w:proofErr w:type="gramStart"/>
      <w:r>
        <w:rPr>
          <w:rFonts w:ascii="Arial" w:hAnsi="Arial" w:cs="Arial"/>
          <w:color w:val="000000"/>
        </w:rPr>
        <w:t>сельсовета</w:t>
      </w:r>
      <w:proofErr w:type="gramEnd"/>
      <w:r>
        <w:rPr>
          <w:rFonts w:ascii="Arial" w:hAnsi="Arial" w:cs="Arial"/>
          <w:color w:val="000000"/>
        </w:rPr>
        <w:t xml:space="preserve"> и принимает решение о принятии или об отклонении указанного проекта. В случае принятия Собранием депутатов указанного проекта в первом чтении утверждаются основные характеристики местного бюджета, определенные настоящим пунктом. В случае отклонения он отправляется на доработку в согласительную комиссию, состоящую из главы сельсовета, представителей финансового органа администрации сельсовета и депутатов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Во втором чтении принимается окончательная редакция бюджета муниципального образования.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44. Исполнение местного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Исполнение местного бюджета производится в соответствии с </w:t>
      </w:r>
      <w:hyperlink r:id="rId30" w:history="1">
        <w:r>
          <w:rPr>
            <w:rStyle w:val="hyperlink"/>
            <w:rFonts w:ascii="Arial" w:hAnsi="Arial" w:cs="Arial"/>
            <w:color w:val="0000FF"/>
          </w:rPr>
          <w:t>Бюджетным кодексом Российской Федерации</w:t>
        </w:r>
      </w:hyperlink>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Руководитель финансового органа администрации сельсовета назначается на должность из числа лиц, отвечающих квалификационным требованиям, установленным Правительством Российской Федерации.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Кассовое обслуживание исполнения бюджета муниципального образования осуществляется в порядке, установленном </w:t>
      </w:r>
      <w:hyperlink r:id="rId31" w:history="1">
        <w:r>
          <w:rPr>
            <w:rStyle w:val="hyperlink"/>
            <w:rFonts w:ascii="Arial" w:hAnsi="Arial" w:cs="Arial"/>
            <w:color w:val="0000FF"/>
          </w:rPr>
          <w:t>Бюджетным кодексом Российской Федерации</w:t>
        </w:r>
      </w:hyperlink>
      <w:r>
        <w:rPr>
          <w:rFonts w:ascii="Arial" w:hAnsi="Arial" w:cs="Arial"/>
          <w:color w:val="000000"/>
        </w:rPr>
        <w:t>.</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45. Отчетность об исполнении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Отчетность об исполнении бюджета может быть оперативной, ежеквартальной, полугодовой и годовой. Сбор, свод, составление и представление отчетности об исполнении бюджета осуществляются администрацией сельсовета.</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В установленном порядке администрация сельсовета представляет ежеквартальные, полугодовой и годовой отчеты об исполнении бюджета Собранию депутатов и ревизионной комиссии, а также в Федеральное казначейство.</w:t>
      </w:r>
      <w:proofErr w:type="gramEnd"/>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Годовой отчет об исполнении бюджета подлежит утверждению Собранием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Порядок представления информации Собранию депутатов по оперативным, ежеквартальным и полугодовым отчетам об исполнении бюджета определяется правовыми актами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Администрация сельсовета представляет в установленном порядке сведения об исполнении бюджета в Государственный комитет по статистике.</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46. Муниципальное имущество</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В собственности </w:t>
      </w:r>
      <w:proofErr w:type="spellStart"/>
      <w:r>
        <w:rPr>
          <w:rFonts w:ascii="Arial" w:hAnsi="Arial" w:cs="Arial"/>
          <w:color w:val="000000"/>
        </w:rPr>
        <w:t>Старковского</w:t>
      </w:r>
      <w:proofErr w:type="spellEnd"/>
      <w:r>
        <w:rPr>
          <w:rFonts w:ascii="Arial" w:hAnsi="Arial" w:cs="Arial"/>
          <w:color w:val="000000"/>
        </w:rPr>
        <w:t xml:space="preserve"> сельсовета может находиться: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имущество, предназначенное для </w:t>
      </w:r>
      <w:proofErr w:type="spellStart"/>
      <w:r>
        <w:rPr>
          <w:rFonts w:ascii="Arial" w:hAnsi="Arial" w:cs="Arial"/>
          <w:color w:val="000000"/>
        </w:rPr>
        <w:t>электро</w:t>
      </w:r>
      <w:proofErr w:type="spellEnd"/>
      <w:r>
        <w:rPr>
          <w:rFonts w:ascii="Arial" w:hAnsi="Arial" w:cs="Arial"/>
          <w:color w:val="000000"/>
        </w:rPr>
        <w:t>-, тепл</w:t>
      </w:r>
      <w:proofErr w:type="gramStart"/>
      <w:r>
        <w:rPr>
          <w:rFonts w:ascii="Arial" w:hAnsi="Arial" w:cs="Arial"/>
          <w:color w:val="000000"/>
        </w:rPr>
        <w:t>о-</w:t>
      </w:r>
      <w:proofErr w:type="gramEnd"/>
      <w:r>
        <w:rPr>
          <w:rFonts w:ascii="Arial" w:hAnsi="Arial" w:cs="Arial"/>
          <w:color w:val="000000"/>
        </w:rPr>
        <w:t xml:space="preserve">, </w:t>
      </w:r>
      <w:proofErr w:type="spellStart"/>
      <w:r>
        <w:rPr>
          <w:rFonts w:ascii="Arial" w:hAnsi="Arial" w:cs="Arial"/>
          <w:color w:val="000000"/>
        </w:rPr>
        <w:t>газо</w:t>
      </w:r>
      <w:proofErr w:type="spellEnd"/>
      <w:r>
        <w:rPr>
          <w:rFonts w:ascii="Arial" w:hAnsi="Arial" w:cs="Arial"/>
          <w:color w:val="000000"/>
        </w:rPr>
        <w:t>- и водоснабжения населения, водоотведения, снабжения населения топливом, для освещения улиц населенных пунктов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автомобильные дороги общего пользования, мосты и иные транспортные инженерные сооружения в границах населенных пунктов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жилищный фонд социального использования для обеспечения малоимущих граждан, проживающих в сельсовете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пассажирский транспорт и другое имущество, предназначенные для транспортного обслуживания населения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имущество, предназначенное для предупреждения и ликвидации последствий чрезвычайных ситуаций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6) объекты, а также пожарное оборудование и снаряжение, предназначенные для обеспечения первичных мер по тушению пожара;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библиотеки;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имущество, предназначенное для организации досуга и обеспечения жителей сельсовета услугами организаций культуры;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9) объекты культурного наследия (памятники истории и культуры) местного (муниципального) значения, расположенные в границах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10) имущество, предназначенное для развития на территории сельсовета массовой физической культуры и спорта;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11) имущество, предназначенное для организации благоустройства и озеленения территории сельсовета, в том числе для обустройства мест общего пользования и мест массового отдыха населения;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12) имущество, предназначенное для сбора и вывоза бытовых отходов и мусора;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13) имущество, включая земельные участки, предназначенные для организации ритуальных услуг и содержания мест захоронения;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lastRenderedPageBreak/>
        <w:t>14) имущество, предназначенное для официального опубликования (обнародования) муниципальных правовых актов, иной официальной информации;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15) земельные участки, отнесенные к муниципальной собственности сельсовета в соответствии с федеральными законами;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16) обособленные водные объекты на территории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17) леса, расположенные в границах населенных пунктов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18) имущество, предназначенное для создания, развития и обеспечения охраны лечебно - оздоровительных местностей и курортов местного значения на территории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47. Владение, пользование и распоряжение муниципальным имуществом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Органы местного самоуправления </w:t>
      </w:r>
      <w:proofErr w:type="spellStart"/>
      <w:r>
        <w:rPr>
          <w:rFonts w:ascii="Arial" w:hAnsi="Arial" w:cs="Arial"/>
          <w:color w:val="000000"/>
        </w:rPr>
        <w:t>Старковский</w:t>
      </w:r>
      <w:proofErr w:type="spellEnd"/>
      <w:r>
        <w:rPr>
          <w:rFonts w:ascii="Arial" w:hAnsi="Arial" w:cs="Arial"/>
          <w:color w:val="000000"/>
        </w:rPr>
        <w:t xml:space="preserve"> сельсовет от имени муниципального образования самостоятельно владеют, пользуются и распоряжаются муниципальным имуществом в соответствии с </w:t>
      </w:r>
      <w:hyperlink r:id="rId32" w:history="1">
        <w:r>
          <w:rPr>
            <w:rStyle w:val="hyperlink"/>
            <w:rFonts w:ascii="Arial" w:hAnsi="Arial" w:cs="Arial"/>
            <w:color w:val="0000FF"/>
          </w:rPr>
          <w:t>Конституцией Российской Федерации</w:t>
        </w:r>
      </w:hyperlink>
      <w:r>
        <w:rPr>
          <w:rFonts w:ascii="Arial" w:hAnsi="Arial" w:cs="Arial"/>
          <w:color w:val="000000"/>
        </w:rPr>
        <w:t>, федеральными законами и законами Курской области и принимаемыми в соответствии с ними нормативными правовыми актами органов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Органы местного самоуправления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Порядок и условия приватизации муниципального имущества определяется решением Собрания депутатов сельсовета в соответствии с федеральными законами.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Доходы от использования и приватизации муниципального имущества поступают в бюджет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Уполномоченный орган местного самоуправления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Глава сельсовета или уполномоченный им орган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Руководители муниципальных предприятий и учреждений ежеквартально представляют письменный отчет о своей деятельности главе сельсовета или уполномоченному им органу.</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Органы местного самоуправления </w:t>
      </w:r>
      <w:proofErr w:type="spellStart"/>
      <w:r>
        <w:rPr>
          <w:rFonts w:ascii="Arial" w:hAnsi="Arial" w:cs="Arial"/>
          <w:color w:val="000000"/>
        </w:rPr>
        <w:t>Старковского</w:t>
      </w:r>
      <w:proofErr w:type="spellEnd"/>
      <w:r>
        <w:rPr>
          <w:rFonts w:ascii="Arial" w:hAnsi="Arial" w:cs="Arial"/>
          <w:color w:val="000000"/>
        </w:rPr>
        <w:t xml:space="preserve"> сельсовета от имени муниципального образования </w:t>
      </w:r>
      <w:proofErr w:type="spellStart"/>
      <w:r>
        <w:rPr>
          <w:rFonts w:ascii="Arial" w:hAnsi="Arial" w:cs="Arial"/>
          <w:color w:val="000000"/>
        </w:rPr>
        <w:t>субсидиарно</w:t>
      </w:r>
      <w:proofErr w:type="spellEnd"/>
      <w:r>
        <w:rPr>
          <w:rFonts w:ascii="Arial" w:hAnsi="Arial" w:cs="Arial"/>
          <w:color w:val="000000"/>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lastRenderedPageBreak/>
        <w:t>Статья 48. Субвенции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Из федерального бюджета и бюджета Курской области бюджету </w:t>
      </w:r>
      <w:proofErr w:type="spellStart"/>
      <w:r>
        <w:rPr>
          <w:rFonts w:ascii="Arial" w:hAnsi="Arial" w:cs="Arial"/>
          <w:color w:val="000000"/>
        </w:rPr>
        <w:t>Старковского</w:t>
      </w:r>
      <w:proofErr w:type="spellEnd"/>
      <w:r>
        <w:rPr>
          <w:rFonts w:ascii="Arial" w:hAnsi="Arial" w:cs="Arial"/>
          <w:color w:val="000000"/>
        </w:rPr>
        <w:t xml:space="preserve"> сельсовета на осуществление органами местного самоуправления переданных им отдельных государственных полномочий предоставляются субвенции. Общий размер субвенций определяется федеральным законом о федеральном бюджете на очередной финансовый год и законом Курской области о бюджете Курской области на очередной финансовый год раздельно по каждому из указанных государственных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Субвенции должны расходоваться строго по целевому назначению.</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49. Муниципальный заказ</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Курской области.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Муниципальный заказ на поставки товаров, выполнение работ и оказание услуг оплачивается за счет местного бюджета.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Расходы по финансированию муниципального заказа утверждаются в соответствии с бюджетной классификацией Российской Федерации в составе расходной части мастного бюджета на очередной финансовый год.</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Порядок финансирования муниципального заказа определяется условиями договора на выполнение муниципального заказа.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Сумма муниципального заказа на текущий финансовый год по отраслям муниципального хозяйства в обязательном порядке включается в расходную часть местного бюджета и подлежит утверждению Собранием депутатов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5. Порядок формирования, размещения и исполнения муниципального заказа на поставки товаров, выполнение работ и оказание услуг для муниципальных нужд осуществляется администрацией сельсовета в соответствии с действующим законодательством Российской Федерации и Курской области, настоящим Уставом и правовыми актами органов местного самоуправления и подлежат утверждению Собранием депутатов </w:t>
      </w:r>
      <w:proofErr w:type="spellStart"/>
      <w:r>
        <w:rPr>
          <w:rFonts w:ascii="Arial" w:hAnsi="Arial" w:cs="Arial"/>
          <w:color w:val="000000"/>
        </w:rPr>
        <w:t>Старковского</w:t>
      </w:r>
      <w:proofErr w:type="spellEnd"/>
      <w:r>
        <w:rPr>
          <w:rFonts w:ascii="Arial" w:hAnsi="Arial" w:cs="Arial"/>
          <w:color w:val="000000"/>
        </w:rPr>
        <w:t xml:space="preserve">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6. Муниципальный заказ формируется </w:t>
      </w:r>
      <w:proofErr w:type="gramStart"/>
      <w:r>
        <w:rPr>
          <w:rFonts w:ascii="Arial" w:hAnsi="Arial" w:cs="Arial"/>
          <w:color w:val="000000"/>
        </w:rPr>
        <w:t>для</w:t>
      </w:r>
      <w:proofErr w:type="gramEnd"/>
      <w:r>
        <w:rPr>
          <w:rFonts w:ascii="Arial" w:hAnsi="Arial" w:cs="Arial"/>
          <w:color w:val="000000"/>
        </w:rPr>
        <w:t>:</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благоустройства территории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коммунального обслуживания населения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строительства и ремонта </w:t>
      </w:r>
      <w:proofErr w:type="spellStart"/>
      <w:r>
        <w:rPr>
          <w:rFonts w:ascii="Arial" w:hAnsi="Arial" w:cs="Arial"/>
          <w:color w:val="000000"/>
        </w:rPr>
        <w:t>обьектов</w:t>
      </w:r>
      <w:proofErr w:type="spellEnd"/>
      <w:r>
        <w:rPr>
          <w:rFonts w:ascii="Arial" w:hAnsi="Arial" w:cs="Arial"/>
          <w:color w:val="000000"/>
        </w:rPr>
        <w:t xml:space="preserve"> социальной инфраструктуры;</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4) производства продукции и оказания услуг, необходимых для удовлетворения бытовых и социально - культурных потребностей населения сельсовета;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5) других работ и услуг.</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7. Содержание муниципального заказа, сроки его выполнения и способ размещения определяются администрацией сельсовета исходя из потребностей сельсовета в товарах, работах и услугах на основе муниципальных программ, проектов развития сельсовета и мероприятий по материально - техническому обеспечению муниципального образования в соответствии с действующим законодательством.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8. Размещение муниципального заказа осуществляется на конкурсной основе, за исключением случаев, когда размещение муниципального заказа осуществляется путем запроса котировок цен на товары, работы и услуги, или случаи закупки товаров у единственного исполнителя.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9. Муниципальный заказ на поставку товаров, выполнение работ, оказание услуг размещается среди юридических и физических лиц посредством </w:t>
      </w:r>
      <w:r>
        <w:rPr>
          <w:rFonts w:ascii="Arial" w:hAnsi="Arial" w:cs="Arial"/>
          <w:color w:val="000000"/>
        </w:rPr>
        <w:lastRenderedPageBreak/>
        <w:t>заключения договоров между администрацией сельсовета и физическими и юридическими лицами, независимо от формы собственности.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10. </w:t>
      </w:r>
      <w:proofErr w:type="gramStart"/>
      <w:r>
        <w:rPr>
          <w:rFonts w:ascii="Arial" w:hAnsi="Arial" w:cs="Arial"/>
          <w:color w:val="000000"/>
        </w:rPr>
        <w:t>Контроль за</w:t>
      </w:r>
      <w:proofErr w:type="gramEnd"/>
      <w:r>
        <w:rPr>
          <w:rFonts w:ascii="Arial" w:hAnsi="Arial" w:cs="Arial"/>
          <w:color w:val="000000"/>
        </w:rPr>
        <w:t xml:space="preserve"> исполнением муниципального заказа осуществляет администрация сельсовета. </w:t>
      </w:r>
      <w:proofErr w:type="gramStart"/>
      <w:r>
        <w:rPr>
          <w:rFonts w:ascii="Arial" w:hAnsi="Arial" w:cs="Arial"/>
          <w:color w:val="000000"/>
        </w:rPr>
        <w:t>Контроль за</w:t>
      </w:r>
      <w:proofErr w:type="gramEnd"/>
      <w:r>
        <w:rPr>
          <w:rFonts w:ascii="Arial" w:hAnsi="Arial" w:cs="Arial"/>
          <w:color w:val="000000"/>
        </w:rPr>
        <w:t xml:space="preserve"> формированием и размещением муниципального заказа осуществляет Собрание депутатов сельсовета.</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50. Ответственность органов местного самоуправления и должностных лиц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51. Ответственность депутатов, выборных должностных лиц местного самоуправления перед населением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Основания наступления ответственности депутатов, выборных должностных лиц местного самоуправления перед населением и порядок решения соответствующих вопросов определяются настоящим Уставом.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Население муниципального образования вправе отозвать депутатов, выборных должностных лиц местного самоуправления в соответствии с </w:t>
      </w:r>
      <w:hyperlink r:id="rId33"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52. Ответственность органов местного самоуправления и должностных лиц местного самоуправления перед государством</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4"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53. Ответственность Собрания депутатов перед государством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В соответствии с федеральным законодательством, в случае, если соответствующим судом установлено, что Собранием депутатов принят нормативный правовой акт, противоречащий </w:t>
      </w:r>
      <w:hyperlink r:id="rId35"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федеральным конституционным законам, федеральным законам, Уставу и законам Курской области,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 в пределах</w:t>
      </w:r>
      <w:proofErr w:type="gramEnd"/>
      <w:r>
        <w:rPr>
          <w:rFonts w:ascii="Arial" w:hAnsi="Arial" w:cs="Arial"/>
          <w:color w:val="000000"/>
        </w:rPr>
        <w:t xml:space="preserve">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Полномочия Собрания депутатов прекращаются со дня вступления в силу закона Курской области о его роспуске.</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Закон Курской области Собрания депутатов может быть обжалован в судебном порядке в течение 10 дней со дня вступления в силу.</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lastRenderedPageBreak/>
        <w:t>Статья 54. Ответственность главы муниципального образования перед государством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1. Глава муниципального образования, в </w:t>
      </w:r>
      <w:proofErr w:type="gramStart"/>
      <w:r>
        <w:rPr>
          <w:rFonts w:ascii="Arial" w:hAnsi="Arial" w:cs="Arial"/>
          <w:color w:val="000000"/>
        </w:rPr>
        <w:t>порядке</w:t>
      </w:r>
      <w:proofErr w:type="gramEnd"/>
      <w:r>
        <w:rPr>
          <w:rFonts w:ascii="Arial" w:hAnsi="Arial" w:cs="Arial"/>
          <w:color w:val="000000"/>
        </w:rPr>
        <w:t xml:space="preserve"> установленном федеральным законодательством отрешается от должности в случае:</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1) издания указанным должностным лицом местного самоуправления нормативного правового акта, противоречащего </w:t>
      </w:r>
      <w:hyperlink r:id="rId36"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rFonts w:ascii="Arial" w:hAnsi="Arial" w:cs="Arial"/>
          <w:color w:val="000000"/>
        </w:rPr>
        <w:t xml:space="preserve"> полномочий мер по исполнению решения суда;</w:t>
      </w:r>
    </w:p>
    <w:p w:rsidR="00C501A9" w:rsidRDefault="00C501A9" w:rsidP="00C501A9">
      <w:pPr>
        <w:pStyle w:val="text"/>
        <w:spacing w:before="0" w:beforeAutospacing="0" w:after="0" w:afterAutospacing="0"/>
        <w:ind w:firstLine="567"/>
        <w:jc w:val="both"/>
        <w:rPr>
          <w:rFonts w:ascii="Arial" w:hAnsi="Arial" w:cs="Arial"/>
          <w:color w:val="000000"/>
        </w:rPr>
      </w:pPr>
      <w:proofErr w:type="gramStart"/>
      <w:r>
        <w:rPr>
          <w:rFonts w:ascii="Arial" w:hAnsi="Arial" w:cs="Arial"/>
          <w:color w:val="00000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Курской области, если</w:t>
      </w:r>
      <w:proofErr w:type="gramEnd"/>
      <w:r>
        <w:rPr>
          <w:rFonts w:ascii="Arial" w:hAnsi="Arial" w:cs="Arial"/>
          <w:color w:val="000000"/>
        </w:rPr>
        <w:t xml:space="preserve"> это установлено соответствующим судом, а указанное должностное лицо не приняло в пределах своих полномочий мер по исполнению решения суда.</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56. Контроль и надзор за деятельностью органов местного самоуправления и должностных лиц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В соответствии с федеральным законодательством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w:t>
      </w:r>
      <w:hyperlink r:id="rId37"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конституционных законов, федеральных законов, Устава и законов Курской области, настоящего Устава, муниципальных правовых актов.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2. В соответствии с федеральным законодательством уполномоченные органы государственной власти осуществляют </w:t>
      </w:r>
      <w:proofErr w:type="gramStart"/>
      <w:r>
        <w:rPr>
          <w:rFonts w:ascii="Arial" w:hAnsi="Arial" w:cs="Arial"/>
          <w:color w:val="000000"/>
        </w:rPr>
        <w:t>контроль за</w:t>
      </w:r>
      <w:proofErr w:type="gramEnd"/>
      <w:r>
        <w:rPr>
          <w:rFonts w:ascii="Arial" w:hAnsi="Arial" w:cs="Arial"/>
          <w:color w:val="000000"/>
        </w:rPr>
        <w:t xml:space="preserve">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 xml:space="preserve">3. Ревизионная комиссия осуществляет </w:t>
      </w:r>
      <w:proofErr w:type="gramStart"/>
      <w:r>
        <w:rPr>
          <w:rFonts w:ascii="Arial" w:hAnsi="Arial" w:cs="Arial"/>
          <w:color w:val="000000"/>
        </w:rPr>
        <w:t>контроль за</w:t>
      </w:r>
      <w:proofErr w:type="gramEnd"/>
      <w:r>
        <w:rPr>
          <w:rFonts w:ascii="Arial" w:hAnsi="Arial" w:cs="Arial"/>
          <w:color w:val="000000"/>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Собрания депутатов.</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 xml:space="preserve">Статья 57. Обжалование в суд решений, принятых путем прямого волеизъявления граждан, решений и действий (бездействия) органов </w:t>
      </w:r>
      <w:r>
        <w:rPr>
          <w:rFonts w:ascii="Arial" w:hAnsi="Arial" w:cs="Arial"/>
          <w:b/>
          <w:bCs/>
          <w:color w:val="000000"/>
          <w:sz w:val="26"/>
          <w:szCs w:val="26"/>
        </w:rPr>
        <w:lastRenderedPageBreak/>
        <w:t>местного самоуправления и должностных лиц местного самоуправления</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C501A9" w:rsidRDefault="00C501A9" w:rsidP="00C501A9">
      <w:pPr>
        <w:pStyle w:val="chapter"/>
        <w:spacing w:before="0" w:beforeAutospacing="0" w:after="0" w:afterAutospacing="0"/>
        <w:ind w:firstLine="567"/>
        <w:jc w:val="both"/>
        <w:rPr>
          <w:rFonts w:ascii="Arial" w:hAnsi="Arial" w:cs="Arial"/>
          <w:color w:val="000000"/>
          <w:sz w:val="28"/>
          <w:szCs w:val="28"/>
        </w:rPr>
      </w:pPr>
      <w:r>
        <w:rPr>
          <w:rFonts w:ascii="Arial" w:hAnsi="Arial" w:cs="Arial"/>
          <w:b/>
          <w:bCs/>
          <w:color w:val="000000"/>
          <w:sz w:val="28"/>
          <w:szCs w:val="28"/>
        </w:rPr>
        <w:t>ГЛАВА 11. Заключительные и переходные положения</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58. Порядок принятия и регистрация Устава муниципального образования «</w:t>
      </w:r>
      <w:proofErr w:type="spellStart"/>
      <w:r>
        <w:rPr>
          <w:rFonts w:ascii="Arial" w:hAnsi="Arial" w:cs="Arial"/>
          <w:b/>
          <w:bCs/>
          <w:color w:val="000000"/>
          <w:sz w:val="26"/>
          <w:szCs w:val="26"/>
        </w:rPr>
        <w:t>Старковский</w:t>
      </w:r>
      <w:proofErr w:type="spellEnd"/>
      <w:r>
        <w:rPr>
          <w:rFonts w:ascii="Arial" w:hAnsi="Arial" w:cs="Arial"/>
          <w:b/>
          <w:bCs/>
          <w:color w:val="000000"/>
          <w:sz w:val="26"/>
          <w:szCs w:val="26"/>
        </w:rPr>
        <w:t xml:space="preserve"> сельсовет»</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1. Устав муниципального образования «</w:t>
      </w:r>
      <w:proofErr w:type="spellStart"/>
      <w:r>
        <w:rPr>
          <w:rFonts w:ascii="Arial" w:hAnsi="Arial" w:cs="Arial"/>
          <w:color w:val="000000"/>
        </w:rPr>
        <w:t>Старковский</w:t>
      </w:r>
      <w:proofErr w:type="spellEnd"/>
      <w:r>
        <w:rPr>
          <w:rFonts w:ascii="Arial" w:hAnsi="Arial" w:cs="Arial"/>
          <w:color w:val="000000"/>
        </w:rPr>
        <w:t xml:space="preserve"> сельсовет» (Устав), изменения и дополнения к нему принимаются большинством в две трети от установленной численности депутатов Собрания депутатов.</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2. Устав муниципального образования подлежит государственной регистрации в порядке, установленном действующим законодательством.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3. Зарегистрированный Устав вступает в силу со дня его официального опубликования (обнародования), за исключением положений соответствующих нормам </w:t>
      </w:r>
      <w:hyperlink r:id="rId38" w:history="1">
        <w:r>
          <w:rPr>
            <w:rStyle w:val="hyperlink"/>
            <w:rFonts w:ascii="Arial" w:hAnsi="Arial" w:cs="Arial"/>
            <w:color w:val="0000FF"/>
          </w:rPr>
          <w:t>Федерального закона «Об общих принципах организации местного самоуправления в Российской Федерации» № 131 - ФЗ от 6 октября 2003 года</w:t>
        </w:r>
      </w:hyperlink>
      <w:r>
        <w:rPr>
          <w:rFonts w:ascii="Arial" w:hAnsi="Arial" w:cs="Arial"/>
          <w:color w:val="000000"/>
        </w:rPr>
        <w:t>, которые вступают в силу с момента вступления в силу указанного Федерального закона.</w:t>
      </w:r>
    </w:p>
    <w:p w:rsidR="00C501A9" w:rsidRDefault="00C501A9" w:rsidP="00C501A9">
      <w:pPr>
        <w:pStyle w:val="article"/>
        <w:spacing w:before="0" w:beforeAutospacing="0" w:after="0" w:afterAutospacing="0"/>
        <w:ind w:firstLine="567"/>
        <w:jc w:val="both"/>
        <w:rPr>
          <w:rFonts w:ascii="Arial" w:hAnsi="Arial" w:cs="Arial"/>
          <w:color w:val="000000"/>
          <w:sz w:val="26"/>
          <w:szCs w:val="26"/>
        </w:rPr>
      </w:pPr>
      <w:r>
        <w:rPr>
          <w:rFonts w:ascii="Arial" w:hAnsi="Arial" w:cs="Arial"/>
          <w:b/>
          <w:bCs/>
          <w:color w:val="000000"/>
          <w:sz w:val="26"/>
          <w:szCs w:val="26"/>
        </w:rPr>
        <w:t>Статья 59. Приведение нормативных правовых актов органов местного самоуправления в соответствие с настоящим Уставом</w:t>
      </w:r>
    </w:p>
    <w:p w:rsidR="00C501A9" w:rsidRDefault="00C501A9" w:rsidP="00C501A9">
      <w:pPr>
        <w:pStyle w:val="text"/>
        <w:spacing w:before="0" w:beforeAutospacing="0" w:after="0" w:afterAutospacing="0"/>
        <w:ind w:firstLine="567"/>
        <w:jc w:val="both"/>
        <w:rPr>
          <w:rFonts w:ascii="Arial" w:hAnsi="Arial" w:cs="Arial"/>
          <w:color w:val="000000"/>
        </w:rPr>
      </w:pPr>
      <w:r>
        <w:rPr>
          <w:rFonts w:ascii="Arial" w:hAnsi="Arial" w:cs="Arial"/>
          <w:color w:val="000000"/>
        </w:rPr>
        <w:t>Нормативные правовые акты органов местного самоуправления должны быть приведены в соответствие с настоящим Уставом до 1 января 2006 года</w:t>
      </w:r>
    </w:p>
    <w:p w:rsidR="00D21EEE" w:rsidRDefault="00D21EEE"/>
    <w:sectPr w:rsidR="00D21EEE" w:rsidSect="00D21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1A9"/>
    <w:rsid w:val="00C501A9"/>
    <w:rsid w:val="00D21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formatted">
    <w:name w:val="htmlpreformatted"/>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501A9"/>
  </w:style>
  <w:style w:type="paragraph" w:customStyle="1" w:styleId="chapter">
    <w:name w:val="chapter"/>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35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content/ngr/RU0000R200303925.html" TargetMode="External"/><Relationship Id="rId13" Type="http://schemas.openxmlformats.org/officeDocument/2006/relationships/hyperlink" Target="https://pravo-search.minjust.ru/content/ngr/RU0000R200303925.html" TargetMode="External"/><Relationship Id="rId18" Type="http://schemas.openxmlformats.org/officeDocument/2006/relationships/hyperlink" Target="https://pravo-search.minjust.ru/content/ngr/RU0000R199305853.html" TargetMode="External"/><Relationship Id="rId26" Type="http://schemas.openxmlformats.org/officeDocument/2006/relationships/hyperlink" Target="https://pravo-search.minjust.ru/content/ngr/RU0000R199803726.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content/ngr/RU0000R200303925.html" TargetMode="External"/><Relationship Id="rId34" Type="http://schemas.openxmlformats.org/officeDocument/2006/relationships/hyperlink" Target="https://pravo-search.minjust.ru/content/ngr/RU0000R199305853.html" TargetMode="External"/><Relationship Id="rId7" Type="http://schemas.openxmlformats.org/officeDocument/2006/relationships/hyperlink" Target="https://pravo-search.minjust.ru/content/ngr/RU0000R200303925.html" TargetMode="External"/><Relationship Id="rId12" Type="http://schemas.openxmlformats.org/officeDocument/2006/relationships/hyperlink" Target="https://pravo-search.minjust.ru/content/ngr/RU0000R199704155.html" TargetMode="External"/><Relationship Id="rId17" Type="http://schemas.openxmlformats.org/officeDocument/2006/relationships/hyperlink" Target="https://pravo-search.minjust.ru/content/ngr/RU0000R200303925.html" TargetMode="External"/><Relationship Id="rId25" Type="http://schemas.openxmlformats.org/officeDocument/2006/relationships/hyperlink" Target="https://pravo-search.minjust.ru/content/ngr/RU46000200700135.doc" TargetMode="External"/><Relationship Id="rId33" Type="http://schemas.openxmlformats.org/officeDocument/2006/relationships/hyperlink" Target="https://pravo-search.minjust.ru/content/ngr/RU0000R200303925.html" TargetMode="External"/><Relationship Id="rId38" Type="http://schemas.openxmlformats.org/officeDocument/2006/relationships/hyperlink" Target="https://pravo-search.minjust.ru/content/ngr/RU0000R200303925.html" TargetMode="External"/><Relationship Id="rId2" Type="http://schemas.openxmlformats.org/officeDocument/2006/relationships/settings" Target="settings.xml"/><Relationship Id="rId16" Type="http://schemas.openxmlformats.org/officeDocument/2006/relationships/hyperlink" Target="https://pravo-search.minjust.ru/content/ngr/RU0000R200303925.html" TargetMode="External"/><Relationship Id="rId20" Type="http://schemas.openxmlformats.org/officeDocument/2006/relationships/hyperlink" Target="https://pravo-search.minjust.ru/content/ngr/RU0000R200303925.html" TargetMode="External"/><Relationship Id="rId29" Type="http://schemas.openxmlformats.org/officeDocument/2006/relationships/hyperlink" Target="https://pravo-search.minjust.ru/content/ngr/RU0000R199803726.html" TargetMode="External"/><Relationship Id="rId1" Type="http://schemas.openxmlformats.org/officeDocument/2006/relationships/styles" Target="styles.xml"/><Relationship Id="rId6" Type="http://schemas.openxmlformats.org/officeDocument/2006/relationships/hyperlink" Target="https://pravo-search.minjust.ru/content/ngr/RU46000199600015.doc" TargetMode="External"/><Relationship Id="rId11" Type="http://schemas.openxmlformats.org/officeDocument/2006/relationships/hyperlink" Target="https://pravo-search.minjust.ru/content/ngr/RU0000R199305853.html" TargetMode="External"/><Relationship Id="rId24" Type="http://schemas.openxmlformats.org/officeDocument/2006/relationships/hyperlink" Target="https://pravo-search.minjust.ru/content/ngr/RU0000R199405309.html" TargetMode="External"/><Relationship Id="rId32" Type="http://schemas.openxmlformats.org/officeDocument/2006/relationships/hyperlink" Target="https://pravo-search.minjust.ru/content/ngr/RU0000R199305853.html" TargetMode="External"/><Relationship Id="rId37" Type="http://schemas.openxmlformats.org/officeDocument/2006/relationships/hyperlink" Target="https://pravo-search.minjust.ru/content/ngr/RU0000R199305853.html" TargetMode="External"/><Relationship Id="rId40" Type="http://schemas.openxmlformats.org/officeDocument/2006/relationships/theme" Target="theme/theme1.xml"/><Relationship Id="rId5" Type="http://schemas.openxmlformats.org/officeDocument/2006/relationships/hyperlink" Target="https://pravo-search.minjust.ru/content/ngr/RU0000R200303925.html" TargetMode="External"/><Relationship Id="rId15" Type="http://schemas.openxmlformats.org/officeDocument/2006/relationships/hyperlink" Target="https://pravo-search.minjust.ru/content/ngr/RU0000R200303925.html" TargetMode="External"/><Relationship Id="rId23" Type="http://schemas.openxmlformats.org/officeDocument/2006/relationships/hyperlink" Target="https://pravo-search.minjust.ru/content/ngr/RU0000R200102414.html" TargetMode="External"/><Relationship Id="rId28" Type="http://schemas.openxmlformats.org/officeDocument/2006/relationships/hyperlink" Target="https://pravo-search.minjust.ru/content/ngr/RU0000R199803726.html" TargetMode="External"/><Relationship Id="rId36" Type="http://schemas.openxmlformats.org/officeDocument/2006/relationships/hyperlink" Target="https://pravo-search.minjust.ru/content/ngr/RU0000R199305853.html" TargetMode="External"/><Relationship Id="rId10" Type="http://schemas.openxmlformats.org/officeDocument/2006/relationships/hyperlink" Target="https://pravo-search.minjust.ru/content/ngr/RU0000R200303925.html" TargetMode="External"/><Relationship Id="rId19" Type="http://schemas.openxmlformats.org/officeDocument/2006/relationships/hyperlink" Target="https://pravo-search.minjust.ru/content/ngr/RU0000R200303925.html" TargetMode="External"/><Relationship Id="rId31" Type="http://schemas.openxmlformats.org/officeDocument/2006/relationships/hyperlink" Target="https://pravo-search.minjust.ru/content/ngr/RU0000R199803726.html" TargetMode="External"/><Relationship Id="rId4" Type="http://schemas.openxmlformats.org/officeDocument/2006/relationships/hyperlink" Target="https://pravo-search.minjust.ru/content/ngr/RU0000R199305853.html" TargetMode="External"/><Relationship Id="rId9" Type="http://schemas.openxmlformats.org/officeDocument/2006/relationships/hyperlink" Target="https://pravo-search.minjust.ru/content/ngr/RU0000R199803595.html" TargetMode="External"/><Relationship Id="rId14" Type="http://schemas.openxmlformats.org/officeDocument/2006/relationships/hyperlink" Target="https://pravo-search.minjust.ru/content/ngr/RU0000R200303925.html" TargetMode="External"/><Relationship Id="rId22" Type="http://schemas.openxmlformats.org/officeDocument/2006/relationships/hyperlink" Target="https://pravo-search.minjust.ru/content/ngr/RU0000R200303925.html" TargetMode="External"/><Relationship Id="rId27" Type="http://schemas.openxmlformats.org/officeDocument/2006/relationships/hyperlink" Target="https://pravo-search.minjust.ru/content/ngr/RU0000R200303925.html" TargetMode="External"/><Relationship Id="rId30" Type="http://schemas.openxmlformats.org/officeDocument/2006/relationships/hyperlink" Target="https://pravo-search.minjust.ru/content/ngr/RU0000R199803726.html" TargetMode="External"/><Relationship Id="rId35" Type="http://schemas.openxmlformats.org/officeDocument/2006/relationships/hyperlink" Target="https://pravo-search.minjust.ru/content/ngr/RU0000R19930585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12779</Words>
  <Characters>72842</Characters>
  <Application>Microsoft Office Word</Application>
  <DocSecurity>0</DocSecurity>
  <Lines>607</Lines>
  <Paragraphs>170</Paragraphs>
  <ScaleCrop>false</ScaleCrop>
  <Company>SPecialiST RePack</Company>
  <LinksUpToDate>false</LinksUpToDate>
  <CharactersWithSpaces>85451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2023-03-14T12:34:00Z</dcterms:created>
  <dcterms:modified xsi:type="dcterms:W3CDTF">2023-03-14T12:41:00Z</dcterms:modified>
</cp:coreProperties>
</file>